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C2" w:rsidRPr="00AC32C2" w:rsidRDefault="00AC32C2" w:rsidP="00AC32C2">
      <w:pPr>
        <w:pStyle w:val="Corpotesto"/>
        <w:jc w:val="both"/>
        <w:rPr>
          <w:rFonts w:ascii="Times New Roman" w:hAnsi="Times New Roman" w:cs="Times New Roman"/>
        </w:rPr>
      </w:pPr>
      <w:r>
        <w:rPr>
          <w:rFonts w:ascii="Times New Roman" w:hAnsi="Times New Roman" w:cs="Times New Roman"/>
        </w:rPr>
        <w:t xml:space="preserve">Si richiamano il </w:t>
      </w:r>
      <w:hyperlink r:id="rId7" w:history="1">
        <w:r w:rsidRPr="00AC32C2">
          <w:rPr>
            <w:rStyle w:val="Enfasigrassetto"/>
            <w:rFonts w:ascii="Times New Roman" w:hAnsi="Times New Roman" w:cs="Times New Roman"/>
            <w:b w:val="0"/>
            <w:color w:val="000000"/>
          </w:rPr>
          <w:t>D</w:t>
        </w:r>
        <w:r>
          <w:rPr>
            <w:rStyle w:val="Enfasigrassetto"/>
            <w:rFonts w:ascii="Times New Roman" w:hAnsi="Times New Roman" w:cs="Times New Roman"/>
            <w:b w:val="0"/>
            <w:color w:val="000000"/>
          </w:rPr>
          <w:t>.</w:t>
        </w:r>
        <w:r w:rsidRPr="00AC32C2">
          <w:rPr>
            <w:rStyle w:val="Enfasigrassetto"/>
            <w:rFonts w:ascii="Times New Roman" w:hAnsi="Times New Roman" w:cs="Times New Roman"/>
            <w:b w:val="0"/>
            <w:color w:val="000000"/>
          </w:rPr>
          <w:t>M</w:t>
        </w:r>
        <w:r>
          <w:rPr>
            <w:rStyle w:val="Enfasigrassetto"/>
            <w:rFonts w:ascii="Times New Roman" w:hAnsi="Times New Roman" w:cs="Times New Roman"/>
            <w:b w:val="0"/>
            <w:color w:val="000000"/>
          </w:rPr>
          <w:t>.</w:t>
        </w:r>
        <w:r w:rsidRPr="00AC32C2">
          <w:rPr>
            <w:rStyle w:val="Enfasigrassetto"/>
            <w:rFonts w:ascii="Times New Roman" w:hAnsi="Times New Roman" w:cs="Times New Roman"/>
            <w:b w:val="0"/>
            <w:color w:val="000000"/>
          </w:rPr>
          <w:t xml:space="preserve"> 80/</w:t>
        </w:r>
        <w:r>
          <w:rPr>
            <w:rStyle w:val="Enfasigrassetto"/>
            <w:rFonts w:ascii="Times New Roman" w:hAnsi="Times New Roman" w:cs="Times New Roman"/>
            <w:b w:val="0"/>
            <w:color w:val="000000"/>
          </w:rPr>
          <w:t>20</w:t>
        </w:r>
        <w:r w:rsidRPr="00AC32C2">
          <w:rPr>
            <w:rStyle w:val="Enfasigrassetto"/>
            <w:rFonts w:ascii="Times New Roman" w:hAnsi="Times New Roman" w:cs="Times New Roman"/>
            <w:b w:val="0"/>
            <w:color w:val="000000"/>
          </w:rPr>
          <w:t>07</w:t>
        </w:r>
      </w:hyperlink>
      <w:r>
        <w:rPr>
          <w:rFonts w:ascii="Times New Roman" w:hAnsi="Times New Roman" w:cs="Times New Roman"/>
        </w:rPr>
        <w:t xml:space="preserve"> e l’</w:t>
      </w:r>
      <w:hyperlink r:id="rId8" w:history="1">
        <w:r w:rsidRPr="00AC32C2">
          <w:rPr>
            <w:rStyle w:val="Enfasigrassetto"/>
            <w:rFonts w:ascii="Times New Roman" w:hAnsi="Times New Roman" w:cs="Times New Roman"/>
            <w:b w:val="0"/>
            <w:color w:val="000000"/>
          </w:rPr>
          <w:t>O</w:t>
        </w:r>
        <w:r>
          <w:rPr>
            <w:rStyle w:val="Enfasigrassetto"/>
            <w:rFonts w:ascii="Times New Roman" w:hAnsi="Times New Roman" w:cs="Times New Roman"/>
            <w:b w:val="0"/>
            <w:color w:val="000000"/>
          </w:rPr>
          <w:t>.</w:t>
        </w:r>
        <w:r w:rsidRPr="00AC32C2">
          <w:rPr>
            <w:rStyle w:val="Enfasigrassetto"/>
            <w:rFonts w:ascii="Times New Roman" w:hAnsi="Times New Roman" w:cs="Times New Roman"/>
            <w:b w:val="0"/>
            <w:color w:val="000000"/>
          </w:rPr>
          <w:t>M</w:t>
        </w:r>
        <w:r>
          <w:rPr>
            <w:rStyle w:val="Enfasigrassetto"/>
            <w:rFonts w:ascii="Times New Roman" w:hAnsi="Times New Roman" w:cs="Times New Roman"/>
            <w:b w:val="0"/>
            <w:color w:val="000000"/>
          </w:rPr>
          <w:t>.</w:t>
        </w:r>
        <w:r w:rsidRPr="00AC32C2">
          <w:rPr>
            <w:rStyle w:val="Enfasigrassetto"/>
            <w:rFonts w:ascii="Times New Roman" w:hAnsi="Times New Roman" w:cs="Times New Roman"/>
            <w:b w:val="0"/>
            <w:color w:val="000000"/>
          </w:rPr>
          <w:t xml:space="preserve"> 92/</w:t>
        </w:r>
        <w:r>
          <w:rPr>
            <w:rStyle w:val="Enfasigrassetto"/>
            <w:rFonts w:ascii="Times New Roman" w:hAnsi="Times New Roman" w:cs="Times New Roman"/>
            <w:b w:val="0"/>
            <w:color w:val="000000"/>
          </w:rPr>
          <w:t>20</w:t>
        </w:r>
        <w:r w:rsidRPr="00AC32C2">
          <w:rPr>
            <w:rStyle w:val="Enfasigrassetto"/>
            <w:rFonts w:ascii="Times New Roman" w:hAnsi="Times New Roman" w:cs="Times New Roman"/>
            <w:b w:val="0"/>
            <w:color w:val="000000"/>
          </w:rPr>
          <w:t>07</w:t>
        </w:r>
      </w:hyperlink>
      <w:r w:rsidR="00D43B8F">
        <w:rPr>
          <w:rStyle w:val="Enfasigrassetto"/>
          <w:rFonts w:ascii="Times New Roman" w:hAnsi="Times New Roman" w:cs="Times New Roman"/>
          <w:b w:val="0"/>
          <w:color w:val="000000"/>
        </w:rPr>
        <w:t>, il POF triennale ed il Piano di utilizzo dell’O.P.</w:t>
      </w:r>
    </w:p>
    <w:p w:rsidR="00AC32C2" w:rsidRPr="00AC32C2" w:rsidRDefault="00AC32C2" w:rsidP="00AC32C2">
      <w:pPr>
        <w:pStyle w:val="Corpotesto"/>
        <w:jc w:val="both"/>
        <w:rPr>
          <w:rFonts w:ascii="Times New Roman" w:hAnsi="Times New Roman" w:cs="Times New Roman"/>
        </w:rPr>
      </w:pPr>
    </w:p>
    <w:p w:rsidR="00AC32C2" w:rsidRPr="007B5E51" w:rsidRDefault="00AC32C2" w:rsidP="00AC32C2">
      <w:pPr>
        <w:pStyle w:val="Corpotesto"/>
        <w:ind w:right="567"/>
        <w:jc w:val="both"/>
        <w:rPr>
          <w:rFonts w:ascii="Times New Roman" w:hAnsi="Times New Roman" w:cs="Times New Roman"/>
          <w:b/>
          <w:sz w:val="24"/>
          <w:szCs w:val="24"/>
        </w:rPr>
      </w:pPr>
      <w:r w:rsidRPr="007B5E51">
        <w:rPr>
          <w:rFonts w:ascii="Times New Roman" w:hAnsi="Times New Roman" w:cs="Times New Roman"/>
          <w:b/>
          <w:sz w:val="24"/>
          <w:szCs w:val="24"/>
        </w:rPr>
        <w:t>I soggetti</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 xml:space="preserve">Il </w:t>
      </w:r>
      <w:r w:rsidRPr="00AC32C2">
        <w:rPr>
          <w:rFonts w:ascii="Times New Roman" w:hAnsi="Times New Roman" w:cs="Times New Roman"/>
          <w:b/>
          <w:color w:val="000000"/>
          <w:u w:val="single"/>
        </w:rPr>
        <w:t xml:space="preserve">Consiglio di Istituto </w:t>
      </w:r>
      <w:r w:rsidRPr="00AC32C2">
        <w:rPr>
          <w:rFonts w:ascii="Times New Roman" w:hAnsi="Times New Roman" w:cs="Times New Roman"/>
          <w:color w:val="000000"/>
        </w:rPr>
        <w:t>determina la quantità di risorse a disposizione del Collegio dei Docenti.</w:t>
      </w:r>
    </w:p>
    <w:p w:rsid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Per l’organizzazione delle attività si possono utilizzare finanziamenti da PON e ore di docenza dell'organico potenziato</w:t>
      </w:r>
    </w:p>
    <w:p w:rsidR="007B5E51" w:rsidRPr="00AC32C2" w:rsidRDefault="007B5E51" w:rsidP="00AC32C2">
      <w:pPr>
        <w:pStyle w:val="Corpotesto"/>
        <w:jc w:val="both"/>
        <w:rPr>
          <w:rFonts w:ascii="Times New Roman" w:hAnsi="Times New Roman" w:cs="Times New Roman"/>
          <w:color w:val="000000"/>
        </w:rPr>
      </w:pPr>
    </w:p>
    <w:p w:rsidR="00AC32C2" w:rsidRPr="00AC32C2" w:rsidRDefault="00AC32C2" w:rsidP="00AC32C2">
      <w:pPr>
        <w:pStyle w:val="Corpotesto"/>
        <w:jc w:val="both"/>
        <w:rPr>
          <w:rFonts w:ascii="Times New Roman" w:hAnsi="Times New Roman" w:cs="Times New Roman"/>
        </w:rPr>
      </w:pPr>
      <w:r w:rsidRPr="00AC32C2">
        <w:rPr>
          <w:rFonts w:ascii="Times New Roman" w:hAnsi="Times New Roman" w:cs="Times New Roman"/>
          <w:color w:val="000000"/>
        </w:rPr>
        <w:t xml:space="preserve">Il </w:t>
      </w:r>
      <w:r w:rsidRPr="00AC32C2">
        <w:rPr>
          <w:rFonts w:ascii="Times New Roman" w:hAnsi="Times New Roman" w:cs="Times New Roman"/>
          <w:b/>
          <w:color w:val="000000"/>
          <w:u w:val="single"/>
        </w:rPr>
        <w:t xml:space="preserve">Collegio Docenti </w:t>
      </w:r>
      <w:r w:rsidRPr="00AC32C2">
        <w:rPr>
          <w:rFonts w:ascii="Times New Roman" w:hAnsi="Times New Roman" w:cs="Times New Roman"/>
          <w:color w:val="000000"/>
        </w:rPr>
        <w:t>delibera:</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9" r:href="rId10"/>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i criteri metodologico-didattici e di valutazione</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26" type="#_x0000_t75" style="width:9.75pt;height:9.75pt">
            <v:imagedata r:id="rId9" r:href="rId11"/>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le discipline/aree disciplinari</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27" type="#_x0000_t75" style="width:9.75pt;height:9.75pt">
            <v:imagedata r:id="rId9" r:href="rId12"/>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le modalità di organizzazione e realizzazione (tempi, durata, modelli)</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28" type="#_x0000_t75" style="width:9.75pt;height:9.75pt">
            <v:imagedata r:id="rId9" r:href="rId13"/>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le forme di verifica dei risultati conseguiti dagli studenti</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29" type="#_x0000_t75" style="width:9.75pt;height:9.75pt">
            <v:imagedata r:id="rId9" r:href="rId14"/>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le modalità di comunicazione alle famiglie</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30" type="#_x0000_t75" style="width:9.75pt;height:9.75pt">
            <v:imagedata r:id="rId9" r:href="rId15"/>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il numero degli interventi e la loro consistenza oraria</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w:instrText>
      </w:r>
      <w:r w:rsidR="00F16FCB">
        <w:rPr>
          <w:rFonts w:ascii="Times New Roman" w:hAnsi="Times New Roman" w:cs="Times New Roman"/>
        </w:rPr>
        <w:instrText>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31" type="#_x0000_t75" style="width:9.75pt;height:9.75pt">
            <v:imagedata r:id="rId9" r:href="rId16"/>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il numero degli studenti partecipanti</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32" type="#_x0000_t75" style="width:9.75pt;height:9.75pt">
            <v:imagedata r:id="rId9" r:href="rId17"/>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i criteri per l’assegnazione dei docenti ai gruppi di studenti </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33" type="#_x0000_t75" style="width:9.75pt;height:9.75pt">
            <v:imagedata r:id="rId9" r:href="rId18"/>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i criteri da seguire per lo svolgimento degli scrutini, al fine di assicurare omogeneità nelle procedure e nelle decisioni di competenza dei singoli consigli di classe</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34" type="#_x0000_t75" style="width:9.75pt;height:9.75pt">
            <v:imagedata r:id="rId9" r:href="rId19"/>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l’eventuale organizzazione di uno sportello (facoltativo)</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35" type="#_x0000_t75" style="width:9.75pt;height:9.75pt">
            <v:imagedata r:id="rId9" r:href="rId20"/>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di affidare ad uno o più docenti per le diverse aree disciplinari il coordinamento delle attività (facoltativo)</w:t>
      </w:r>
    </w:p>
    <w:p w:rsidR="00AC32C2" w:rsidRDefault="00AC32C2" w:rsidP="00AC32C2">
      <w:pPr>
        <w:pStyle w:val="Corpotesto"/>
        <w:ind w:left="360" w:hanging="360"/>
        <w:jc w:val="both"/>
        <w:rPr>
          <w:rFonts w:ascii="Times New Roman" w:hAnsi="Times New Roman" w:cs="Times New Roman"/>
          <w:color w:val="000000"/>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36" type="#_x0000_t75" style="width:9.75pt;height:9.75pt">
            <v:imagedata r:id="rId9" r:href="rId21"/>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 xml:space="preserve">nel limite del 20% del monte ore delle singole discipline </w:t>
      </w:r>
      <w:r w:rsidRPr="007B5E51">
        <w:rPr>
          <w:rFonts w:ascii="Times New Roman" w:hAnsi="Times New Roman" w:cs="Times New Roman"/>
          <w:b/>
          <w:color w:val="000000"/>
        </w:rPr>
        <w:t>(</w:t>
      </w:r>
      <w:hyperlink r:id="rId22" w:history="1">
        <w:r w:rsidRPr="007B5E51">
          <w:rPr>
            <w:rStyle w:val="Enfasigrassetto"/>
            <w:rFonts w:ascii="Times New Roman" w:hAnsi="Times New Roman" w:cs="Times New Roman"/>
            <w:b w:val="0"/>
            <w:color w:val="000000"/>
          </w:rPr>
          <w:t>DM 47/</w:t>
        </w:r>
        <w:r w:rsidR="007B5E51">
          <w:rPr>
            <w:rStyle w:val="Enfasigrassetto"/>
            <w:rFonts w:ascii="Times New Roman" w:hAnsi="Times New Roman" w:cs="Times New Roman"/>
            <w:b w:val="0"/>
            <w:color w:val="000000"/>
          </w:rPr>
          <w:t>20</w:t>
        </w:r>
        <w:r w:rsidRPr="007B5E51">
          <w:rPr>
            <w:rStyle w:val="Enfasigrassetto"/>
            <w:rFonts w:ascii="Times New Roman" w:hAnsi="Times New Roman" w:cs="Times New Roman"/>
            <w:b w:val="0"/>
            <w:color w:val="000000"/>
          </w:rPr>
          <w:t>06</w:t>
        </w:r>
      </w:hyperlink>
      <w:r w:rsidRPr="00AC32C2">
        <w:rPr>
          <w:rFonts w:ascii="Times New Roman" w:hAnsi="Times New Roman" w:cs="Times New Roman"/>
          <w:color w:val="000000"/>
        </w:rPr>
        <w:t>), le “classi aperte” e/o la riaggregazione dei gruppi omogenei di più classi per il sostegno/recupero/potenziamento/eccellenza (facoltativo).</w:t>
      </w:r>
    </w:p>
    <w:p w:rsidR="007B5E51" w:rsidRPr="00AC32C2" w:rsidRDefault="007B5E51" w:rsidP="00AC32C2">
      <w:pPr>
        <w:pStyle w:val="Corpotesto"/>
        <w:ind w:left="360" w:hanging="360"/>
        <w:jc w:val="both"/>
        <w:rPr>
          <w:rFonts w:ascii="Times New Roman" w:hAnsi="Times New Roman" w:cs="Times New Roman"/>
          <w:color w:val="000000"/>
        </w:rPr>
      </w:pPr>
    </w:p>
    <w:p w:rsidR="00AC32C2" w:rsidRPr="00AC32C2" w:rsidRDefault="00AC32C2" w:rsidP="00AC32C2">
      <w:pPr>
        <w:pStyle w:val="Corpotesto"/>
        <w:jc w:val="both"/>
        <w:rPr>
          <w:rFonts w:ascii="Times New Roman" w:hAnsi="Times New Roman" w:cs="Times New Roman"/>
        </w:rPr>
      </w:pPr>
      <w:r w:rsidRPr="00AC32C2">
        <w:rPr>
          <w:rFonts w:ascii="Times New Roman" w:hAnsi="Times New Roman" w:cs="Times New Roman"/>
          <w:color w:val="000000"/>
        </w:rPr>
        <w:t xml:space="preserve">Il </w:t>
      </w:r>
      <w:r w:rsidRPr="00AC32C2">
        <w:rPr>
          <w:rFonts w:ascii="Times New Roman" w:hAnsi="Times New Roman" w:cs="Times New Roman"/>
          <w:b/>
          <w:color w:val="000000"/>
          <w:u w:val="single"/>
        </w:rPr>
        <w:t>Consiglio di Classe</w:t>
      </w:r>
      <w:r w:rsidRPr="00AC32C2">
        <w:rPr>
          <w:rFonts w:ascii="Times New Roman" w:hAnsi="Times New Roman" w:cs="Times New Roman"/>
          <w:color w:val="000000"/>
        </w:rPr>
        <w:t>, sulla base di quanto deliberato dal Collegio dei Docenti:</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F16FCB">
        <w:rPr>
          <w:rFonts w:ascii="Times New Roman" w:hAnsi="Times New Roman" w:cs="Times New Roman"/>
        </w:rPr>
        <w:pict>
          <v:shape id="_x0000_i1037" type="#_x0000_t75" style="width:9.75pt;height:9.75pt">
            <v:imagedata r:id="rId9" r:href="rId23"/>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programma ed attua gli interventi procedendo ad un’analisi attenta dei bisogni formativi di ciascuno studente e della natura delle difficoltà nell’apprendimento delle varie discipline (tenendo conto anche della possibilità degli studenti di raggiungere autonomamente gli obiettivi formativi stabiliti)</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38" type="#_x0000_t75" style="width:9.75pt;height:9.75pt">
            <v:imagedata r:id="rId9" r:href="rId24"/>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determina le modalità di realizzazione delle verifiche (scritte o scritto-</w:t>
      </w:r>
      <w:r w:rsidRPr="002C4C4F">
        <w:rPr>
          <w:rFonts w:ascii="Times New Roman" w:hAnsi="Times New Roman" w:cs="Times New Roman"/>
          <w:color w:val="000000"/>
        </w:rPr>
        <w:t>grafiche</w:t>
      </w:r>
      <w:r w:rsidRPr="00AC32C2">
        <w:rPr>
          <w:rFonts w:ascii="Times New Roman" w:hAnsi="Times New Roman" w:cs="Times New Roman"/>
          <w:color w:val="000000"/>
        </w:rPr>
        <w:t xml:space="preserve"> e/o orali)</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w:instrText>
      </w:r>
      <w:r w:rsidR="00F16FCB">
        <w:rPr>
          <w:rFonts w:ascii="Times New Roman" w:hAnsi="Times New Roman" w:cs="Times New Roman"/>
        </w:rPr>
        <w:instrText>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39" type="#_x0000_t75" style="width:9.75pt;height:9.75pt">
            <v:imagedata r:id="rId9" r:href="rId25"/>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comunica l’esito delle verifiche alle famiglie</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w:instrText>
      </w:r>
      <w:r w:rsidR="00F16FCB">
        <w:rPr>
          <w:rFonts w:ascii="Times New Roman" w:hAnsi="Times New Roman" w:cs="Times New Roman"/>
        </w:rPr>
        <w:instrText>.edscuola.it/archivio/ped/images/clip_image001.gif"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0" type="#_x0000_t75" style="width:9.75pt;height:9.75pt">
            <v:imagedata r:id="rId9" r:href="rId26"/>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registra ogni attività di recupero deliberata nel verbale delle riunioni dell’organo collegiale con l’indicazione della tipologia, della consistenza oraria e del numero degli studenti che sono tenuti a partecipare</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w:instrText>
      </w:r>
      <w:r w:rsidR="00F16FCB">
        <w:rPr>
          <w:rFonts w:ascii="Times New Roman" w:hAnsi="Times New Roman" w:cs="Times New Roman"/>
        </w:rPr>
        <w:instrText>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1" type="#_x0000_t75" style="width:9.75pt;height:9.75pt">
            <v:imagedata r:id="rId9" r:href="rId27"/>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verbalizza i risultati delle verifiche relative agli interventi di recupero</w:t>
      </w:r>
    </w:p>
    <w:p w:rsidR="00AC32C2" w:rsidRDefault="00AC32C2" w:rsidP="00AC32C2">
      <w:pPr>
        <w:pStyle w:val="Corpotesto"/>
        <w:ind w:left="360" w:hanging="360"/>
        <w:jc w:val="both"/>
        <w:rPr>
          <w:rFonts w:ascii="Times New Roman" w:hAnsi="Times New Roman" w:cs="Times New Roman"/>
          <w:color w:val="000000"/>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2" type="#_x0000_t75" style="width:9.75pt;height:9.75pt">
            <v:imagedata r:id="rId9" r:href="rId28"/>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ha tutte le responsabilità didattiche ed assume dal docente obiettivi e certificazione dell’esito dei recuperi.</w:t>
      </w:r>
    </w:p>
    <w:p w:rsidR="007B5E51" w:rsidRDefault="007B5E51" w:rsidP="00AC32C2">
      <w:pPr>
        <w:pStyle w:val="Corpotesto"/>
        <w:ind w:left="360" w:hanging="360"/>
        <w:jc w:val="both"/>
        <w:rPr>
          <w:rFonts w:ascii="Times New Roman" w:hAnsi="Times New Roman" w:cs="Times New Roman"/>
          <w:color w:val="000000"/>
        </w:rPr>
      </w:pPr>
    </w:p>
    <w:p w:rsidR="007B5E51" w:rsidRDefault="007B5E51" w:rsidP="00AC32C2">
      <w:pPr>
        <w:pStyle w:val="Corpotesto"/>
        <w:ind w:left="360" w:hanging="360"/>
        <w:jc w:val="both"/>
        <w:rPr>
          <w:rFonts w:ascii="Times New Roman" w:hAnsi="Times New Roman" w:cs="Times New Roman"/>
          <w:color w:val="000000"/>
        </w:rPr>
      </w:pPr>
    </w:p>
    <w:p w:rsidR="007B5E51" w:rsidRPr="00AC32C2" w:rsidRDefault="007B5E51" w:rsidP="00AC32C2">
      <w:pPr>
        <w:pStyle w:val="Corpotesto"/>
        <w:ind w:left="360" w:hanging="360"/>
        <w:jc w:val="both"/>
        <w:rPr>
          <w:rFonts w:ascii="Times New Roman" w:hAnsi="Times New Roman" w:cs="Times New Roman"/>
          <w:color w:val="000000"/>
        </w:rPr>
      </w:pPr>
    </w:p>
    <w:p w:rsidR="00AC32C2" w:rsidRPr="00AC32C2" w:rsidRDefault="00AC32C2" w:rsidP="00AC32C2">
      <w:pPr>
        <w:pStyle w:val="Corpotesto"/>
        <w:jc w:val="both"/>
        <w:rPr>
          <w:rFonts w:ascii="Times New Roman" w:hAnsi="Times New Roman" w:cs="Times New Roman"/>
        </w:rPr>
      </w:pPr>
      <w:r w:rsidRPr="00AC32C2">
        <w:rPr>
          <w:rFonts w:ascii="Times New Roman" w:hAnsi="Times New Roman" w:cs="Times New Roman"/>
          <w:color w:val="000000"/>
        </w:rPr>
        <w:t xml:space="preserve">I </w:t>
      </w:r>
      <w:r w:rsidRPr="00AC32C2">
        <w:rPr>
          <w:rFonts w:ascii="Times New Roman" w:hAnsi="Times New Roman" w:cs="Times New Roman"/>
          <w:b/>
          <w:color w:val="000000"/>
          <w:u w:val="single"/>
        </w:rPr>
        <w:t xml:space="preserve">Docenti </w:t>
      </w:r>
      <w:r w:rsidRPr="00AC32C2">
        <w:rPr>
          <w:rFonts w:ascii="Times New Roman" w:hAnsi="Times New Roman" w:cs="Times New Roman"/>
          <w:color w:val="000000"/>
        </w:rPr>
        <w:t>delle discipline interessate</w:t>
      </w:r>
      <w:r w:rsidR="007B5E51">
        <w:rPr>
          <w:rFonts w:ascii="Times New Roman" w:hAnsi="Times New Roman" w:cs="Times New Roman"/>
          <w:color w:val="000000"/>
        </w:rPr>
        <w:t>:</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3" type="#_x0000_t75" style="width:9.75pt;height:9.75pt">
            <v:imagedata r:id="rId9" r:href="rId29"/>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segnalano al Consiglio di Classe l’esigenza dell’intervento</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w:instrText>
      </w:r>
      <w:r w:rsidR="00F16FCB">
        <w:rPr>
          <w:rFonts w:ascii="Times New Roman" w:hAnsi="Times New Roman" w:cs="Times New Roman"/>
        </w:rPr>
        <w:instrText>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4" type="#_x0000_t75" style="width:9.75pt;height:9.75pt">
            <v:imagedata r:id="rId9" r:href="rId30"/>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forniscono indicazioni in merito alle modalità, al corso ed agli obiettivi da conseguire</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5" type="#_x0000_t75" style="width:9.75pt;height:9.75pt">
            <v:imagedata r:id="rId9" r:href="rId31"/>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predispongono l’accertamento</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6" type="#_x0000_t75" style="width:9.75pt;height:9.75pt">
            <v:imagedata r:id="rId9" r:href="rId32"/>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svolgono verifiche documentabili</w:t>
      </w:r>
    </w:p>
    <w:p w:rsidR="00AC32C2" w:rsidRPr="00AC32C2" w:rsidRDefault="00AC32C2" w:rsidP="00AC32C2">
      <w:pPr>
        <w:pStyle w:val="Corpotesto"/>
        <w:ind w:left="360" w:hanging="360"/>
        <w:jc w:val="both"/>
        <w:rPr>
          <w:rFonts w:ascii="Times New Roman" w:hAnsi="Times New Roman" w:cs="Times New Roman"/>
          <w:color w:val="000000"/>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7" type="#_x0000_t75" style="width:9.75pt;height:9.75pt">
            <v:imagedata r:id="rId9" r:href="rId33"/>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valutano i risultati al termine di ciascun intervento.</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Il docente che in sede di valutazione collegiale nei consigli di classe segnala l’esigenza di recupero può non tenere il relativo corso. Sussiste però l’obbligo per tale docente di dare indicazioni per il corso di recupero richiesto, di predisporne l’accertamento e di valutarne i risultati.</w:t>
      </w:r>
    </w:p>
    <w:p w:rsidR="00AC32C2" w:rsidRPr="00AC32C2" w:rsidRDefault="00AC32C2" w:rsidP="00AC32C2">
      <w:pPr>
        <w:pStyle w:val="Corpotesto"/>
        <w:jc w:val="both"/>
        <w:rPr>
          <w:rFonts w:ascii="Times New Roman" w:hAnsi="Times New Roman" w:cs="Times New Roman"/>
          <w:color w:val="000000"/>
        </w:rPr>
      </w:pP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 xml:space="preserve">Il </w:t>
      </w:r>
      <w:r w:rsidRPr="00AC32C2">
        <w:rPr>
          <w:rFonts w:ascii="Times New Roman" w:hAnsi="Times New Roman" w:cs="Times New Roman"/>
          <w:b/>
          <w:color w:val="000000"/>
          <w:u w:val="single"/>
        </w:rPr>
        <w:t>Personale esterno</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 xml:space="preserve">Il Collegio dei Docenti (per la parte didattica) ed il Consiglio di Istituto (per la parte economica) stabiliscono i criteri per l’utilizzo di tale personale, dal quale sono comunque esclusi enti “profit”. Il </w:t>
      </w:r>
      <w:r w:rsidR="007B5E51">
        <w:rPr>
          <w:rFonts w:ascii="Times New Roman" w:hAnsi="Times New Roman" w:cs="Times New Roman"/>
          <w:color w:val="000000"/>
        </w:rPr>
        <w:t>D</w:t>
      </w:r>
      <w:r w:rsidRPr="00AC32C2">
        <w:rPr>
          <w:rFonts w:ascii="Times New Roman" w:hAnsi="Times New Roman" w:cs="Times New Roman"/>
          <w:color w:val="000000"/>
        </w:rPr>
        <w:t xml:space="preserve">irigente </w:t>
      </w:r>
      <w:r w:rsidR="007B5E51">
        <w:rPr>
          <w:rFonts w:ascii="Times New Roman" w:hAnsi="Times New Roman" w:cs="Times New Roman"/>
          <w:color w:val="000000"/>
        </w:rPr>
        <w:t>S</w:t>
      </w:r>
      <w:r w:rsidRPr="00AC32C2">
        <w:rPr>
          <w:rFonts w:ascii="Times New Roman" w:hAnsi="Times New Roman" w:cs="Times New Roman"/>
          <w:color w:val="000000"/>
        </w:rPr>
        <w:t xml:space="preserve">colastico fa i contratti sulla scorta dei criteri di qualità indicati da Collegio dei Docenti e Consiglio di Istituto. Qualora non si tratti di personale appartenente al comparto scuola, si stipulano contratti di prestazione d’opera con le modalità previste dall’articolo 40 del </w:t>
      </w:r>
      <w:hyperlink r:id="rId34" w:history="1">
        <w:r w:rsidRPr="007B5E51">
          <w:rPr>
            <w:rStyle w:val="Collegamentoipertestuale"/>
            <w:rFonts w:ascii="Times New Roman" w:hAnsi="Times New Roman" w:cs="Times New Roman"/>
            <w:color w:val="000000"/>
            <w:u w:val="none"/>
          </w:rPr>
          <w:t>DI 44/</w:t>
        </w:r>
        <w:r w:rsidR="007B5E51">
          <w:rPr>
            <w:rStyle w:val="Collegamentoipertestuale"/>
            <w:rFonts w:ascii="Times New Roman" w:hAnsi="Times New Roman" w:cs="Times New Roman"/>
            <w:color w:val="000000"/>
            <w:u w:val="none"/>
          </w:rPr>
          <w:t>20</w:t>
        </w:r>
        <w:r w:rsidRPr="007B5E51">
          <w:rPr>
            <w:rStyle w:val="Collegamentoipertestuale"/>
            <w:rFonts w:ascii="Times New Roman" w:hAnsi="Times New Roman" w:cs="Times New Roman"/>
            <w:color w:val="000000"/>
            <w:u w:val="none"/>
          </w:rPr>
          <w:t>01</w:t>
        </w:r>
      </w:hyperlink>
      <w:r w:rsidRPr="007B5E51">
        <w:rPr>
          <w:rFonts w:ascii="Times New Roman" w:hAnsi="Times New Roman" w:cs="Times New Roman"/>
          <w:color w:val="000000"/>
        </w:rPr>
        <w:t>.</w:t>
      </w:r>
    </w:p>
    <w:p w:rsidR="00AC32C2" w:rsidRPr="00AC32C2" w:rsidRDefault="00AC32C2" w:rsidP="00AC32C2">
      <w:pPr>
        <w:pStyle w:val="Corpotesto"/>
        <w:jc w:val="both"/>
        <w:rPr>
          <w:rFonts w:ascii="Times New Roman" w:hAnsi="Times New Roman" w:cs="Times New Roman"/>
          <w:color w:val="000000"/>
        </w:rPr>
      </w:pPr>
    </w:p>
    <w:p w:rsidR="00AC32C2" w:rsidRPr="00AC32C2" w:rsidRDefault="00AC32C2" w:rsidP="00AC32C2">
      <w:pPr>
        <w:pStyle w:val="Corpotesto"/>
        <w:jc w:val="both"/>
        <w:rPr>
          <w:rFonts w:ascii="Times New Roman" w:hAnsi="Times New Roman" w:cs="Times New Roman"/>
        </w:rPr>
      </w:pPr>
      <w:r w:rsidRPr="00AC32C2">
        <w:rPr>
          <w:rFonts w:ascii="Times New Roman" w:hAnsi="Times New Roman" w:cs="Times New Roman"/>
          <w:color w:val="000000"/>
        </w:rPr>
        <w:t xml:space="preserve">Il </w:t>
      </w:r>
      <w:r w:rsidRPr="00AC32C2">
        <w:rPr>
          <w:rFonts w:ascii="Times New Roman" w:hAnsi="Times New Roman" w:cs="Times New Roman"/>
          <w:b/>
          <w:color w:val="000000"/>
          <w:u w:val="single"/>
        </w:rPr>
        <w:t>Dirigente Scolastico</w:t>
      </w:r>
      <w:r w:rsidRPr="007B5E51">
        <w:rPr>
          <w:rFonts w:ascii="Times New Roman" w:hAnsi="Times New Roman" w:cs="Times New Roman"/>
          <w:b/>
          <w:color w:val="000000"/>
        </w:rPr>
        <w:t xml:space="preserve"> </w:t>
      </w:r>
      <w:r w:rsidRPr="00AC32C2">
        <w:rPr>
          <w:rFonts w:ascii="Times New Roman" w:hAnsi="Times New Roman" w:cs="Times New Roman"/>
          <w:color w:val="000000"/>
        </w:rPr>
        <w:t>deve</w:t>
      </w:r>
      <w:r w:rsidR="007B5E51">
        <w:rPr>
          <w:rFonts w:ascii="Times New Roman" w:hAnsi="Times New Roman" w:cs="Times New Roman"/>
          <w:color w:val="000000"/>
        </w:rPr>
        <w:t>:</w:t>
      </w:r>
    </w:p>
    <w:p w:rsidR="00AC32C2" w:rsidRPr="00AC32C2" w:rsidRDefault="00AC32C2" w:rsidP="007B5E51">
      <w:pPr>
        <w:pStyle w:val="Corpotesto"/>
        <w:spacing w:line="240" w:lineRule="au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8" type="#_x0000_t75" style="width:9.75pt;height:9.75pt">
            <v:imagedata r:id="rId9" r:href="rId35"/>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assumere tutti i provvedimenti necessari</w:t>
      </w:r>
    </w:p>
    <w:p w:rsidR="00AC32C2" w:rsidRPr="00AC32C2" w:rsidRDefault="00AC32C2" w:rsidP="007B5E51">
      <w:pPr>
        <w:pStyle w:val="Corpotesto"/>
        <w:spacing w:line="240" w:lineRule="au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49" type="#_x0000_t75" style="width:9.75pt;height:9.75pt">
            <v:imagedata r:id="rId9" r:href="rId36"/>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rPr>
        <w:t xml:space="preserve"> </w:t>
      </w:r>
      <w:r w:rsidRPr="00AC32C2">
        <w:rPr>
          <w:rFonts w:ascii="Times New Roman" w:hAnsi="Times New Roman" w:cs="Times New Roman"/>
          <w:color w:val="000000"/>
        </w:rPr>
        <w:t xml:space="preserve">stipulare i contratti relativi rispettando i criteri didattici (Collegio dei Docenti) ed amministrativi (Consiglio di Istituto) stabiliti dagli OO.CC. e gli obblighi contrattuali definiti in sede di contrattazione nazionale e d’Istituto </w:t>
      </w:r>
      <w:r w:rsidRPr="007B5E51">
        <w:rPr>
          <w:rFonts w:ascii="Times New Roman" w:hAnsi="Times New Roman" w:cs="Times New Roman"/>
          <w:color w:val="000000"/>
        </w:rPr>
        <w:t>(</w:t>
      </w:r>
      <w:hyperlink r:id="rId37" w:history="1">
        <w:r w:rsidRPr="007B5E51">
          <w:rPr>
            <w:rStyle w:val="Collegamentoipertestuale"/>
            <w:rFonts w:ascii="Times New Roman" w:hAnsi="Times New Roman" w:cs="Times New Roman"/>
            <w:color w:val="000000"/>
            <w:u w:val="none"/>
          </w:rPr>
          <w:t>CCNL Scuola 2006-2009</w:t>
        </w:r>
      </w:hyperlink>
      <w:r w:rsidRPr="007B5E51">
        <w:rPr>
          <w:rFonts w:ascii="Times New Roman" w:hAnsi="Times New Roman" w:cs="Times New Roman"/>
          <w:color w:val="000000"/>
        </w:rPr>
        <w:t>)</w:t>
      </w:r>
    </w:p>
    <w:p w:rsidR="00AC32C2" w:rsidRPr="00AC32C2" w:rsidRDefault="00AC32C2" w:rsidP="00AC32C2">
      <w:pPr>
        <w:pStyle w:val="Corpotesto"/>
        <w:ind w:left="360" w:hanging="360"/>
        <w:jc w:val="both"/>
        <w:rPr>
          <w:rFonts w:ascii="Times New Roman" w:hAnsi="Times New Roman" w:cs="Times New Roman"/>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50" type="#_x0000_t75" style="width:9.75pt;height:9.75pt">
            <v:imagedata r:id="rId9" r:href="rId38"/>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procedere all’utilizzazione del personale</w:t>
      </w:r>
    </w:p>
    <w:p w:rsidR="00AC32C2" w:rsidRPr="00AC32C2" w:rsidRDefault="00AC32C2" w:rsidP="00AC32C2">
      <w:pPr>
        <w:pStyle w:val="Corpotesto"/>
        <w:ind w:left="360" w:hanging="360"/>
        <w:jc w:val="both"/>
        <w:rPr>
          <w:rFonts w:ascii="Times New Roman" w:hAnsi="Times New Roman" w:cs="Times New Roman"/>
          <w:color w:val="000000"/>
        </w:rPr>
      </w:pPr>
      <w:r w:rsidRPr="00AC32C2">
        <w:rPr>
          <w:rFonts w:ascii="Times New Roman" w:hAnsi="Times New Roman" w:cs="Times New Roman"/>
        </w:rPr>
        <w:fldChar w:fldCharType="begin"/>
      </w:r>
      <w:r w:rsidRPr="00AC32C2">
        <w:rPr>
          <w:rFonts w:ascii="Times New Roman" w:hAnsi="Times New Roman" w:cs="Times New Roman"/>
        </w:rPr>
        <w:instrText xml:space="preserve"> INCLUDEPICTURE  "http://www.edscuola.it/archivio/ped/images/clip_image001.gif" \d</w:instrText>
      </w:r>
      <w:r w:rsidRPr="00AC32C2">
        <w:rPr>
          <w:rFonts w:ascii="Times New Roman" w:hAnsi="Times New Roman" w:cs="Times New Roman"/>
        </w:rPr>
        <w:fldChar w:fldCharType="separate"/>
      </w:r>
      <w:r w:rsidR="00534C3E">
        <w:rPr>
          <w:rFonts w:ascii="Times New Roman" w:hAnsi="Times New Roman" w:cs="Times New Roman"/>
        </w:rPr>
        <w:fldChar w:fldCharType="begin"/>
      </w:r>
      <w:r w:rsidR="00534C3E">
        <w:rPr>
          <w:rFonts w:ascii="Times New Roman" w:hAnsi="Times New Roman" w:cs="Times New Roman"/>
        </w:rPr>
        <w:instrText xml:space="preserve"> INCLUDEPICTURE  "http://www.edscuola.it/archivio/ped/images/clip_image001.gif" \* MERGEFORMATINET </w:instrText>
      </w:r>
      <w:r w:rsidR="00534C3E">
        <w:rPr>
          <w:rFonts w:ascii="Times New Roman" w:hAnsi="Times New Roman" w:cs="Times New Roman"/>
        </w:rPr>
        <w:fldChar w:fldCharType="separate"/>
      </w:r>
      <w:r w:rsidR="00D43B8F">
        <w:rPr>
          <w:rFonts w:ascii="Times New Roman" w:hAnsi="Times New Roman" w:cs="Times New Roman"/>
        </w:rPr>
        <w:fldChar w:fldCharType="begin"/>
      </w:r>
      <w:r w:rsidR="00D43B8F">
        <w:rPr>
          <w:rFonts w:ascii="Times New Roman" w:hAnsi="Times New Roman" w:cs="Times New Roman"/>
        </w:rPr>
        <w:instrText xml:space="preserve"> INCLUDEPICTURE  "http://www.edscuola.it/archivio/ped/images/clip_image001.gif" \* MERGEFORMATINET </w:instrText>
      </w:r>
      <w:r w:rsidR="00D43B8F">
        <w:rPr>
          <w:rFonts w:ascii="Times New Roman" w:hAnsi="Times New Roman" w:cs="Times New Roman"/>
        </w:rPr>
        <w:fldChar w:fldCharType="separate"/>
      </w:r>
      <w:r w:rsidR="00C056DA">
        <w:rPr>
          <w:rFonts w:ascii="Times New Roman" w:hAnsi="Times New Roman" w:cs="Times New Roman"/>
        </w:rPr>
        <w:fldChar w:fldCharType="begin"/>
      </w:r>
      <w:r w:rsidR="00C056DA">
        <w:rPr>
          <w:rFonts w:ascii="Times New Roman" w:hAnsi="Times New Roman" w:cs="Times New Roman"/>
        </w:rPr>
        <w:instrText xml:space="preserve"> INCLUDEPICTURE  "http://www.edscuola.it/archivio/ped/images/clip_image001.gif" \* MERGEFORMATINET </w:instrText>
      </w:r>
      <w:r w:rsidR="00C056DA">
        <w:rPr>
          <w:rFonts w:ascii="Times New Roman" w:hAnsi="Times New Roman" w:cs="Times New Roman"/>
        </w:rPr>
        <w:fldChar w:fldCharType="separate"/>
      </w:r>
      <w:r w:rsidR="00F16FCB">
        <w:rPr>
          <w:rFonts w:ascii="Times New Roman" w:hAnsi="Times New Roman" w:cs="Times New Roman"/>
        </w:rPr>
        <w:fldChar w:fldCharType="begin"/>
      </w:r>
      <w:r w:rsidR="00F16FCB">
        <w:rPr>
          <w:rFonts w:ascii="Times New Roman" w:hAnsi="Times New Roman" w:cs="Times New Roman"/>
        </w:rPr>
        <w:instrText xml:space="preserve"> </w:instrText>
      </w:r>
      <w:r w:rsidR="00F16FCB">
        <w:rPr>
          <w:rFonts w:ascii="Times New Roman" w:hAnsi="Times New Roman" w:cs="Times New Roman"/>
        </w:rPr>
        <w:instrText>INCLUDEPICTURE  "http://www.edscuola.it/archivio/ped/images/clip_image001.gif" \* MERGEFORMATINET</w:instrText>
      </w:r>
      <w:r w:rsidR="00F16FCB">
        <w:rPr>
          <w:rFonts w:ascii="Times New Roman" w:hAnsi="Times New Roman" w:cs="Times New Roman"/>
        </w:rPr>
        <w:instrText xml:space="preserve"> </w:instrText>
      </w:r>
      <w:r w:rsidR="00F16FCB">
        <w:rPr>
          <w:rFonts w:ascii="Times New Roman" w:hAnsi="Times New Roman" w:cs="Times New Roman"/>
        </w:rPr>
        <w:fldChar w:fldCharType="separate"/>
      </w:r>
      <w:r w:rsidR="002C4C4F">
        <w:rPr>
          <w:rFonts w:ascii="Times New Roman" w:hAnsi="Times New Roman" w:cs="Times New Roman"/>
        </w:rPr>
        <w:pict>
          <v:shape id="_x0000_i1051" type="#_x0000_t75" style="width:9.75pt;height:9.75pt">
            <v:imagedata r:id="rId9" r:href="rId39"/>
          </v:shape>
        </w:pict>
      </w:r>
      <w:r w:rsidR="00F16FCB">
        <w:rPr>
          <w:rFonts w:ascii="Times New Roman" w:hAnsi="Times New Roman" w:cs="Times New Roman"/>
        </w:rPr>
        <w:fldChar w:fldCharType="end"/>
      </w:r>
      <w:r w:rsidR="00C056DA">
        <w:rPr>
          <w:rFonts w:ascii="Times New Roman" w:hAnsi="Times New Roman" w:cs="Times New Roman"/>
        </w:rPr>
        <w:fldChar w:fldCharType="end"/>
      </w:r>
      <w:r w:rsidR="00D43B8F">
        <w:rPr>
          <w:rFonts w:ascii="Times New Roman" w:hAnsi="Times New Roman" w:cs="Times New Roman"/>
        </w:rPr>
        <w:fldChar w:fldCharType="end"/>
      </w:r>
      <w:r w:rsidR="00534C3E">
        <w:rPr>
          <w:rFonts w:ascii="Times New Roman" w:hAnsi="Times New Roman" w:cs="Times New Roman"/>
        </w:rPr>
        <w:fldChar w:fldCharType="end"/>
      </w:r>
      <w:r w:rsidRPr="00AC32C2">
        <w:rPr>
          <w:rFonts w:ascii="Times New Roman" w:hAnsi="Times New Roman" w:cs="Times New Roman"/>
        </w:rPr>
        <w:fldChar w:fldCharType="end"/>
      </w:r>
      <w:r w:rsidRPr="00AC32C2">
        <w:rPr>
          <w:rFonts w:ascii="Times New Roman" w:hAnsi="Times New Roman" w:cs="Times New Roman"/>
          <w:color w:val="000000"/>
        </w:rPr>
        <w:t>coordinare il raccordo ottimale delle operazioni.</w:t>
      </w:r>
    </w:p>
    <w:p w:rsidR="00AC32C2" w:rsidRPr="00AC32C2" w:rsidRDefault="00AC32C2" w:rsidP="00AC32C2">
      <w:pPr>
        <w:pStyle w:val="Corpotesto"/>
        <w:ind w:left="360" w:hanging="360"/>
        <w:jc w:val="both"/>
        <w:rPr>
          <w:rFonts w:ascii="Times New Roman" w:hAnsi="Times New Roman" w:cs="Times New Roman"/>
          <w:color w:val="000000"/>
        </w:rPr>
      </w:pP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 xml:space="preserve">Gli </w:t>
      </w:r>
      <w:r w:rsidRPr="00AC32C2">
        <w:rPr>
          <w:rFonts w:ascii="Times New Roman" w:hAnsi="Times New Roman" w:cs="Times New Roman"/>
          <w:b/>
          <w:color w:val="000000"/>
          <w:u w:val="single"/>
        </w:rPr>
        <w:t>Studenti</w:t>
      </w:r>
      <w:r w:rsidRPr="007B5E51">
        <w:rPr>
          <w:rFonts w:ascii="Times New Roman" w:hAnsi="Times New Roman" w:cs="Times New Roman"/>
          <w:b/>
          <w:color w:val="000000"/>
        </w:rPr>
        <w:t xml:space="preserve"> </w:t>
      </w:r>
      <w:r w:rsidRPr="00AC32C2">
        <w:rPr>
          <w:rFonts w:ascii="Times New Roman" w:hAnsi="Times New Roman" w:cs="Times New Roman"/>
          <w:color w:val="000000"/>
        </w:rPr>
        <w:t xml:space="preserve">e le </w:t>
      </w:r>
      <w:r w:rsidRPr="00AC32C2">
        <w:rPr>
          <w:rFonts w:ascii="Times New Roman" w:hAnsi="Times New Roman" w:cs="Times New Roman"/>
          <w:b/>
          <w:color w:val="000000"/>
          <w:u w:val="single"/>
        </w:rPr>
        <w:t>Famiglie</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Le istituzioni scolastiche devono dare adeguata informazione alle famiglie che possono anche comunicare di non volersi avvalere dei corsi attivati.</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Lo studente che aderisce alle attività è tenuto alla relativa frequenza. Lo studente ha inoltre l’obbligo di sottoporsi alle verifiche programmate</w:t>
      </w:r>
      <w:r w:rsidRPr="00AC32C2">
        <w:rPr>
          <w:rStyle w:val="Enfasigrassetto"/>
          <w:rFonts w:ascii="Times New Roman" w:hAnsi="Times New Roman" w:cs="Times New Roman"/>
          <w:color w:val="000000"/>
        </w:rPr>
        <w:t>.</w:t>
      </w:r>
    </w:p>
    <w:p w:rsidR="00AC32C2" w:rsidRPr="00AC32C2" w:rsidRDefault="00AC32C2" w:rsidP="00AC32C2">
      <w:pPr>
        <w:pStyle w:val="Corpotesto"/>
        <w:jc w:val="both"/>
        <w:rPr>
          <w:rFonts w:ascii="Times New Roman" w:hAnsi="Times New Roman" w:cs="Times New Roman"/>
          <w:color w:val="000000"/>
        </w:rPr>
      </w:pPr>
    </w:p>
    <w:p w:rsidR="007B5E51" w:rsidRDefault="007B5E51" w:rsidP="00AC32C2">
      <w:pPr>
        <w:pStyle w:val="Corpotesto"/>
        <w:ind w:left="567" w:right="567"/>
        <w:jc w:val="both"/>
        <w:rPr>
          <w:rFonts w:ascii="Times New Roman" w:hAnsi="Times New Roman" w:cs="Times New Roman"/>
          <w:b/>
          <w:color w:val="000080"/>
        </w:rPr>
      </w:pPr>
    </w:p>
    <w:p w:rsidR="00AC32C2" w:rsidRPr="007B5E51" w:rsidRDefault="00AC32C2" w:rsidP="007B5E51">
      <w:pPr>
        <w:pStyle w:val="Corpotesto"/>
        <w:ind w:right="567"/>
        <w:jc w:val="both"/>
        <w:rPr>
          <w:rFonts w:ascii="Times New Roman" w:hAnsi="Times New Roman" w:cs="Times New Roman"/>
          <w:sz w:val="24"/>
          <w:szCs w:val="24"/>
        </w:rPr>
      </w:pPr>
      <w:r w:rsidRPr="007B5E51">
        <w:rPr>
          <w:rFonts w:ascii="Times New Roman" w:hAnsi="Times New Roman" w:cs="Times New Roman"/>
          <w:b/>
          <w:sz w:val="24"/>
          <w:szCs w:val="24"/>
        </w:rPr>
        <w:t>I Tempi</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Durata e tempi degli interventi di recupero finali e delle relative verifiche sono stabiliti dal Collegio dei Docenti.</w:t>
      </w:r>
    </w:p>
    <w:p w:rsidR="00AC32C2" w:rsidRDefault="00AC32C2" w:rsidP="00AC32C2">
      <w:pPr>
        <w:pStyle w:val="Corpotesto"/>
        <w:jc w:val="both"/>
        <w:rPr>
          <w:rStyle w:val="Enfasigrassetto"/>
          <w:rFonts w:ascii="Times New Roman" w:hAnsi="Times New Roman" w:cs="Times New Roman"/>
          <w:color w:val="000000"/>
        </w:rPr>
      </w:pPr>
      <w:r w:rsidRPr="00AC32C2">
        <w:rPr>
          <w:rFonts w:ascii="Times New Roman" w:hAnsi="Times New Roman" w:cs="Times New Roman"/>
          <w:color w:val="000000"/>
        </w:rPr>
        <w:t>Interventi e verifiche devono concludersi di norma entro la fine dell’anno scolastico di riferimento e comunque, previo motivazione e documentazione, non oltre l’inizio delle lezioni dell’anno successivo</w:t>
      </w:r>
      <w:r w:rsidRPr="00AC32C2">
        <w:rPr>
          <w:rStyle w:val="Enfasigrassetto"/>
          <w:rFonts w:ascii="Times New Roman" w:hAnsi="Times New Roman" w:cs="Times New Roman"/>
          <w:color w:val="000000"/>
        </w:rPr>
        <w:t>.</w:t>
      </w:r>
    </w:p>
    <w:p w:rsidR="007B5E51" w:rsidRPr="00AC32C2" w:rsidRDefault="007B5E51" w:rsidP="00AC32C2">
      <w:pPr>
        <w:pStyle w:val="Corpotesto"/>
        <w:jc w:val="both"/>
        <w:rPr>
          <w:rFonts w:ascii="Times New Roman" w:hAnsi="Times New Roman" w:cs="Times New Roman"/>
          <w:color w:val="000000"/>
        </w:rPr>
      </w:pPr>
    </w:p>
    <w:p w:rsidR="002C4C4F" w:rsidRDefault="002C4C4F" w:rsidP="007B5E51">
      <w:pPr>
        <w:pStyle w:val="Corpotesto"/>
        <w:ind w:right="567"/>
        <w:jc w:val="both"/>
        <w:rPr>
          <w:rFonts w:ascii="Times New Roman" w:hAnsi="Times New Roman" w:cs="Times New Roman"/>
          <w:b/>
          <w:sz w:val="24"/>
          <w:szCs w:val="24"/>
        </w:rPr>
      </w:pPr>
    </w:p>
    <w:p w:rsidR="002C4C4F" w:rsidRDefault="002C4C4F" w:rsidP="007B5E51">
      <w:pPr>
        <w:pStyle w:val="Corpotesto"/>
        <w:ind w:right="567"/>
        <w:jc w:val="both"/>
        <w:rPr>
          <w:rFonts w:ascii="Times New Roman" w:hAnsi="Times New Roman" w:cs="Times New Roman"/>
          <w:b/>
          <w:sz w:val="24"/>
          <w:szCs w:val="24"/>
        </w:rPr>
      </w:pPr>
    </w:p>
    <w:p w:rsidR="00AC32C2" w:rsidRPr="007B5E51" w:rsidRDefault="00AC32C2" w:rsidP="007B5E51">
      <w:pPr>
        <w:pStyle w:val="Corpotesto"/>
        <w:ind w:right="567"/>
        <w:jc w:val="both"/>
        <w:rPr>
          <w:rFonts w:ascii="Times New Roman" w:hAnsi="Times New Roman" w:cs="Times New Roman"/>
          <w:sz w:val="24"/>
          <w:szCs w:val="24"/>
        </w:rPr>
      </w:pPr>
      <w:r w:rsidRPr="007B5E51">
        <w:rPr>
          <w:rFonts w:ascii="Times New Roman" w:hAnsi="Times New Roman" w:cs="Times New Roman"/>
          <w:b/>
          <w:sz w:val="24"/>
          <w:szCs w:val="24"/>
        </w:rPr>
        <w:t>I modelli</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 xml:space="preserve">Utili </w:t>
      </w:r>
      <w:r w:rsidRPr="00AC32C2">
        <w:rPr>
          <w:rFonts w:ascii="Times New Roman" w:hAnsi="Times New Roman" w:cs="Times New Roman"/>
          <w:b/>
          <w:color w:val="000000"/>
          <w:u w:val="single"/>
        </w:rPr>
        <w:t>modelli</w:t>
      </w:r>
      <w:r w:rsidRPr="007B5E51">
        <w:rPr>
          <w:rFonts w:ascii="Times New Roman" w:hAnsi="Times New Roman" w:cs="Times New Roman"/>
          <w:b/>
          <w:color w:val="000000"/>
        </w:rPr>
        <w:t xml:space="preserve"> </w:t>
      </w:r>
      <w:r w:rsidRPr="00AC32C2">
        <w:rPr>
          <w:rFonts w:ascii="Times New Roman" w:hAnsi="Times New Roman" w:cs="Times New Roman"/>
          <w:color w:val="000000"/>
        </w:rPr>
        <w:t xml:space="preserve">di riferimento sono forniti dalla </w:t>
      </w:r>
      <w:hyperlink r:id="rId40" w:history="1">
        <w:r w:rsidRPr="007B5E51">
          <w:rPr>
            <w:rStyle w:val="Enfasigrassetto"/>
            <w:rFonts w:ascii="Times New Roman" w:hAnsi="Times New Roman" w:cs="Times New Roman"/>
            <w:b w:val="0"/>
            <w:color w:val="000000"/>
          </w:rPr>
          <w:t>CM 492/</w:t>
        </w:r>
        <w:r w:rsidR="007B5E51">
          <w:rPr>
            <w:rStyle w:val="Enfasigrassetto"/>
            <w:rFonts w:ascii="Times New Roman" w:hAnsi="Times New Roman" w:cs="Times New Roman"/>
            <w:b w:val="0"/>
            <w:color w:val="000000"/>
          </w:rPr>
          <w:t>19</w:t>
        </w:r>
        <w:r w:rsidRPr="007B5E51">
          <w:rPr>
            <w:rStyle w:val="Enfasigrassetto"/>
            <w:rFonts w:ascii="Times New Roman" w:hAnsi="Times New Roman" w:cs="Times New Roman"/>
            <w:b w:val="0"/>
            <w:color w:val="000000"/>
          </w:rPr>
          <w:t>96</w:t>
        </w:r>
      </w:hyperlink>
      <w:r w:rsidRPr="00AC32C2">
        <w:rPr>
          <w:rStyle w:val="Enfasigrassetto"/>
          <w:rFonts w:ascii="Times New Roman" w:hAnsi="Times New Roman" w:cs="Times New Roman"/>
          <w:b w:val="0"/>
          <w:color w:val="000000"/>
        </w:rPr>
        <w:t>:</w:t>
      </w:r>
    </w:p>
    <w:p w:rsidR="007B5E51" w:rsidRDefault="00AC32C2" w:rsidP="007B5E51">
      <w:pPr>
        <w:pStyle w:val="Citazione"/>
        <w:widowControl/>
        <w:jc w:val="both"/>
        <w:rPr>
          <w:rFonts w:cs="Times New Roman"/>
          <w:color w:val="000000"/>
          <w:sz w:val="22"/>
          <w:szCs w:val="22"/>
        </w:rPr>
      </w:pPr>
      <w:r w:rsidRPr="00AC32C2">
        <w:rPr>
          <w:rFonts w:cs="Times New Roman"/>
          <w:color w:val="000000"/>
          <w:sz w:val="22"/>
          <w:szCs w:val="22"/>
        </w:rPr>
        <w:t xml:space="preserve">a) svolgimento dell'attività in orario curriculare </w:t>
      </w:r>
      <w:r w:rsidR="007B5E51">
        <w:rPr>
          <w:rFonts w:cs="Times New Roman"/>
          <w:color w:val="000000"/>
          <w:sz w:val="22"/>
          <w:szCs w:val="22"/>
        </w:rPr>
        <w:t>(in itinere) o extracurriculare</w:t>
      </w:r>
    </w:p>
    <w:p w:rsidR="00AC32C2" w:rsidRPr="00AC32C2" w:rsidRDefault="00AC32C2" w:rsidP="007B5E51">
      <w:pPr>
        <w:pStyle w:val="Citazione"/>
        <w:widowControl/>
        <w:jc w:val="both"/>
        <w:rPr>
          <w:rFonts w:cs="Times New Roman"/>
          <w:color w:val="000000"/>
          <w:sz w:val="22"/>
          <w:szCs w:val="22"/>
        </w:rPr>
      </w:pPr>
      <w:r w:rsidRPr="00AC32C2">
        <w:rPr>
          <w:rFonts w:cs="Times New Roman"/>
          <w:color w:val="000000"/>
          <w:sz w:val="22"/>
          <w:szCs w:val="22"/>
        </w:rPr>
        <w:t>b) integrazione dell'attività di recupero e di quella di approfondimento nell'orario curricolare anche attraverso il modello delle classi aperte e una scansione flessibile delle lezion</w:t>
      </w:r>
      <w:r w:rsidR="007B5E51">
        <w:rPr>
          <w:rFonts w:cs="Times New Roman"/>
          <w:color w:val="000000"/>
          <w:sz w:val="22"/>
          <w:szCs w:val="22"/>
        </w:rPr>
        <w:t>i diversa da quella settimanale</w:t>
      </w:r>
    </w:p>
    <w:p w:rsidR="00AC32C2" w:rsidRPr="00AC32C2" w:rsidRDefault="00AC32C2" w:rsidP="007B5E51">
      <w:pPr>
        <w:pStyle w:val="Citazione"/>
        <w:widowControl/>
        <w:jc w:val="both"/>
        <w:rPr>
          <w:rFonts w:cs="Times New Roman"/>
          <w:color w:val="000000"/>
          <w:sz w:val="22"/>
          <w:szCs w:val="22"/>
        </w:rPr>
      </w:pPr>
      <w:r w:rsidRPr="00AC32C2">
        <w:rPr>
          <w:rFonts w:cs="Times New Roman"/>
          <w:color w:val="000000"/>
          <w:sz w:val="22"/>
          <w:szCs w:val="22"/>
        </w:rPr>
        <w:t xml:space="preserve">c) attivazione della "pausa didattica" con la quale si segna il passo nello sviluppo del programma favorendo il recupero ed il </w:t>
      </w:r>
      <w:r w:rsidR="007B5E51">
        <w:rPr>
          <w:rFonts w:cs="Times New Roman"/>
          <w:color w:val="000000"/>
          <w:sz w:val="22"/>
          <w:szCs w:val="22"/>
        </w:rPr>
        <w:t>consolidamento delle conoscenze</w:t>
      </w:r>
    </w:p>
    <w:p w:rsidR="00AC32C2" w:rsidRPr="00AC32C2" w:rsidRDefault="00AC32C2" w:rsidP="007B5E51">
      <w:pPr>
        <w:pStyle w:val="Citazione"/>
        <w:widowControl/>
        <w:jc w:val="both"/>
        <w:rPr>
          <w:rFonts w:cs="Times New Roman"/>
          <w:color w:val="000000"/>
          <w:sz w:val="22"/>
          <w:szCs w:val="22"/>
        </w:rPr>
      </w:pPr>
      <w:r w:rsidRPr="00AC32C2">
        <w:rPr>
          <w:rFonts w:cs="Times New Roman"/>
          <w:color w:val="000000"/>
          <w:sz w:val="22"/>
          <w:szCs w:val="22"/>
        </w:rPr>
        <w:t>d) destinazione aggiuntiva di un congruo numero di giorni, oltre i 200 di effettive lezioni e previa interruzione dell'ordinaria attività didattica, per lo svolgimento di interventi mirati, destinati agli studenti il cui profitto risulti insufficiente;</w:t>
      </w:r>
    </w:p>
    <w:p w:rsidR="00AC32C2" w:rsidRPr="00AC32C2" w:rsidRDefault="00AC32C2" w:rsidP="007B5E51">
      <w:pPr>
        <w:pStyle w:val="Citazione"/>
        <w:widowControl/>
        <w:jc w:val="both"/>
        <w:rPr>
          <w:rFonts w:cs="Times New Roman"/>
          <w:color w:val="000000"/>
          <w:sz w:val="22"/>
          <w:szCs w:val="22"/>
        </w:rPr>
      </w:pPr>
      <w:r w:rsidRPr="00AC32C2">
        <w:rPr>
          <w:rFonts w:cs="Times New Roman"/>
          <w:color w:val="000000"/>
          <w:sz w:val="22"/>
          <w:szCs w:val="22"/>
        </w:rPr>
        <w:t>e) riduzione della unità oraria della lezione con la conseguente utilizzazione degli spazi orari res</w:t>
      </w:r>
      <w:r w:rsidR="007B5E51">
        <w:rPr>
          <w:rFonts w:cs="Times New Roman"/>
          <w:color w:val="000000"/>
          <w:sz w:val="22"/>
          <w:szCs w:val="22"/>
        </w:rPr>
        <w:t>idui in favore degli interventi</w:t>
      </w:r>
    </w:p>
    <w:p w:rsidR="00AC32C2" w:rsidRPr="00AC32C2" w:rsidRDefault="00AC32C2" w:rsidP="007B5E51">
      <w:pPr>
        <w:pStyle w:val="Citazione"/>
        <w:widowControl/>
        <w:jc w:val="both"/>
        <w:rPr>
          <w:rFonts w:cs="Times New Roman"/>
          <w:sz w:val="22"/>
          <w:szCs w:val="22"/>
        </w:rPr>
      </w:pPr>
      <w:r w:rsidRPr="00AC32C2">
        <w:rPr>
          <w:rFonts w:cs="Times New Roman"/>
          <w:color w:val="000000"/>
          <w:sz w:val="22"/>
          <w:szCs w:val="22"/>
        </w:rPr>
        <w:t>f) organizzazione dell'attività di recupero per gruppi di alunni assistiti anche da allievi scelti quali tutori dei gruppi medesimi.</w:t>
      </w:r>
    </w:p>
    <w:p w:rsidR="002C4C4F" w:rsidRDefault="002C4C4F" w:rsidP="007B5E51">
      <w:pPr>
        <w:pStyle w:val="Corpotesto"/>
        <w:ind w:right="567"/>
        <w:jc w:val="both"/>
        <w:rPr>
          <w:rFonts w:ascii="Times New Roman" w:hAnsi="Times New Roman" w:cs="Times New Roman"/>
          <w:b/>
          <w:sz w:val="24"/>
          <w:szCs w:val="24"/>
        </w:rPr>
      </w:pPr>
    </w:p>
    <w:p w:rsidR="002C4C4F" w:rsidRDefault="002C4C4F" w:rsidP="007B5E51">
      <w:pPr>
        <w:pStyle w:val="Corpotesto"/>
        <w:ind w:right="567"/>
        <w:jc w:val="both"/>
        <w:rPr>
          <w:rFonts w:ascii="Times New Roman" w:hAnsi="Times New Roman" w:cs="Times New Roman"/>
          <w:b/>
          <w:sz w:val="24"/>
          <w:szCs w:val="24"/>
        </w:rPr>
      </w:pPr>
    </w:p>
    <w:p w:rsidR="00AC32C2" w:rsidRPr="007B5E51" w:rsidRDefault="00AC32C2" w:rsidP="007B5E51">
      <w:pPr>
        <w:pStyle w:val="Corpotesto"/>
        <w:ind w:right="567"/>
        <w:jc w:val="both"/>
        <w:rPr>
          <w:rFonts w:ascii="Times New Roman" w:hAnsi="Times New Roman" w:cs="Times New Roman"/>
          <w:sz w:val="24"/>
          <w:szCs w:val="24"/>
        </w:rPr>
      </w:pPr>
      <w:r w:rsidRPr="007B5E51">
        <w:rPr>
          <w:rFonts w:ascii="Times New Roman" w:hAnsi="Times New Roman" w:cs="Times New Roman"/>
          <w:b/>
          <w:sz w:val="24"/>
          <w:szCs w:val="24"/>
        </w:rPr>
        <w:t>Gli interventi</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Le attività di</w:t>
      </w:r>
      <w:r w:rsidRPr="007B5E51">
        <w:rPr>
          <w:rFonts w:ascii="Times New Roman" w:hAnsi="Times New Roman" w:cs="Times New Roman"/>
          <w:color w:val="000000"/>
        </w:rPr>
        <w:t xml:space="preserve"> </w:t>
      </w:r>
      <w:r w:rsidRPr="00AC32C2">
        <w:rPr>
          <w:rFonts w:ascii="Times New Roman" w:hAnsi="Times New Roman" w:cs="Times New Roman"/>
          <w:b/>
          <w:color w:val="000000"/>
          <w:u w:val="single"/>
        </w:rPr>
        <w:t>recupero</w:t>
      </w:r>
      <w:r w:rsidRPr="007B5E51">
        <w:rPr>
          <w:rFonts w:ascii="Times New Roman" w:hAnsi="Times New Roman" w:cs="Times New Roman"/>
          <w:b/>
          <w:color w:val="000000"/>
        </w:rPr>
        <w:t xml:space="preserve"> </w:t>
      </w:r>
      <w:r w:rsidRPr="00AC32C2">
        <w:rPr>
          <w:rFonts w:ascii="Times New Roman" w:hAnsi="Times New Roman" w:cs="Times New Roman"/>
          <w:color w:val="000000"/>
        </w:rPr>
        <w:t>devono avere di norma una durata minima di 15 ore.</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 xml:space="preserve">Il compenso è previsto dalla tabella 5 del </w:t>
      </w:r>
      <w:hyperlink r:id="rId41" w:history="1">
        <w:r w:rsidRPr="007B5E51">
          <w:rPr>
            <w:rStyle w:val="Collegamentoipertestuale"/>
            <w:rFonts w:ascii="Times New Roman" w:hAnsi="Times New Roman" w:cs="Times New Roman"/>
            <w:color w:val="000000"/>
            <w:u w:val="none"/>
          </w:rPr>
          <w:t>CCNL Scuola 2006-2009</w:t>
        </w:r>
      </w:hyperlink>
      <w:r w:rsidRPr="007B5E51">
        <w:rPr>
          <w:rStyle w:val="Collegamentoipertestuale"/>
          <w:rFonts w:ascii="Times New Roman" w:hAnsi="Times New Roman" w:cs="Times New Roman"/>
          <w:color w:val="000000"/>
          <w:u w:val="none"/>
        </w:rPr>
        <w:t xml:space="preserve"> </w:t>
      </w:r>
      <w:r w:rsidRPr="00AC32C2">
        <w:rPr>
          <w:rFonts w:ascii="Times New Roman" w:hAnsi="Times New Roman" w:cs="Times New Roman"/>
          <w:color w:val="000000"/>
        </w:rPr>
        <w:t>ed è pari ad euro 50.00.</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Le attività di</w:t>
      </w:r>
      <w:r w:rsidRPr="007B5E51">
        <w:rPr>
          <w:rFonts w:ascii="Times New Roman" w:hAnsi="Times New Roman" w:cs="Times New Roman"/>
          <w:color w:val="000000"/>
        </w:rPr>
        <w:t xml:space="preserve"> </w:t>
      </w:r>
      <w:r w:rsidRPr="00AC32C2">
        <w:rPr>
          <w:rFonts w:ascii="Times New Roman" w:hAnsi="Times New Roman" w:cs="Times New Roman"/>
          <w:b/>
          <w:color w:val="000000"/>
          <w:u w:val="single"/>
        </w:rPr>
        <w:t>sostegno</w:t>
      </w:r>
      <w:r w:rsidR="007B5E51">
        <w:rPr>
          <w:rFonts w:ascii="Times New Roman" w:hAnsi="Times New Roman" w:cs="Times New Roman"/>
          <w:color w:val="000000"/>
        </w:rPr>
        <w:t xml:space="preserve"> s</w:t>
      </w:r>
      <w:r w:rsidRPr="00AC32C2">
        <w:rPr>
          <w:rFonts w:ascii="Times New Roman" w:hAnsi="Times New Roman" w:cs="Times New Roman"/>
          <w:color w:val="000000"/>
        </w:rPr>
        <w:t>ono finalizzate a prevenire l’insuccesso scolastico e sono realizzate in ogni periodo dell’anno scolastico sulla base della programmazione dei Consigli di classe</w:t>
      </w:r>
      <w:r w:rsidR="007B5E51">
        <w:rPr>
          <w:rFonts w:ascii="Times New Roman" w:hAnsi="Times New Roman" w:cs="Times New Roman"/>
          <w:color w:val="000000"/>
        </w:rPr>
        <w:t>,</w:t>
      </w:r>
      <w:r w:rsidRPr="00AC32C2">
        <w:rPr>
          <w:rFonts w:ascii="Times New Roman" w:hAnsi="Times New Roman" w:cs="Times New Roman"/>
          <w:color w:val="000000"/>
        </w:rPr>
        <w:t xml:space="preserve"> in ragione dei criteri stabiliti dal Collegio dei docenti</w:t>
      </w:r>
      <w:r w:rsidR="00B03286">
        <w:rPr>
          <w:rFonts w:ascii="Times New Roman" w:hAnsi="Times New Roman" w:cs="Times New Roman"/>
          <w:color w:val="000000"/>
        </w:rPr>
        <w:t>;</w:t>
      </w:r>
      <w:r w:rsidRPr="00AC32C2">
        <w:rPr>
          <w:rFonts w:ascii="Times New Roman" w:hAnsi="Times New Roman" w:cs="Times New Roman"/>
          <w:color w:val="000000"/>
        </w:rPr>
        <w:t xml:space="preserve"> sono riportate nel piano annuale delle attività del consiglio di classe e sono esplicitate nel POF.</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E’ rimessa all’autonoma decisione dei consigli di classe la consistenza delle ore per gli interventi di sostegno.</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 xml:space="preserve">Il compenso è previsto dalla tabella 5 del </w:t>
      </w:r>
      <w:hyperlink r:id="rId42" w:history="1">
        <w:r w:rsidRPr="00B03286">
          <w:rPr>
            <w:rStyle w:val="Collegamentoipertestuale"/>
            <w:rFonts w:ascii="Times New Roman" w:hAnsi="Times New Roman" w:cs="Times New Roman"/>
            <w:color w:val="000000"/>
            <w:u w:val="none"/>
          </w:rPr>
          <w:t>CCNL Scuola 2006-2009</w:t>
        </w:r>
      </w:hyperlink>
      <w:r w:rsidRPr="00B03286">
        <w:rPr>
          <w:rStyle w:val="Collegamentoipertestuale"/>
          <w:rFonts w:ascii="Times New Roman" w:hAnsi="Times New Roman" w:cs="Times New Roman"/>
          <w:color w:val="000000"/>
          <w:u w:val="none"/>
        </w:rPr>
        <w:t xml:space="preserve"> </w:t>
      </w:r>
      <w:r w:rsidRPr="00B03286">
        <w:rPr>
          <w:rFonts w:ascii="Times New Roman" w:hAnsi="Times New Roman" w:cs="Times New Roman"/>
          <w:color w:val="000000"/>
        </w:rPr>
        <w:t>ed</w:t>
      </w:r>
      <w:r w:rsidRPr="00AC32C2">
        <w:rPr>
          <w:rFonts w:ascii="Times New Roman" w:hAnsi="Times New Roman" w:cs="Times New Roman"/>
          <w:color w:val="000000"/>
        </w:rPr>
        <w:t xml:space="preserve"> è pari ad euro 50.00.</w:t>
      </w:r>
    </w:p>
    <w:p w:rsidR="00AC32C2" w:rsidRPr="00B03286"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Le attività di</w:t>
      </w:r>
      <w:r w:rsidRPr="00B03286">
        <w:rPr>
          <w:rFonts w:ascii="Times New Roman" w:hAnsi="Times New Roman" w:cs="Times New Roman"/>
          <w:color w:val="000000"/>
        </w:rPr>
        <w:t xml:space="preserve"> </w:t>
      </w:r>
      <w:r w:rsidRPr="00AC32C2">
        <w:rPr>
          <w:rFonts w:ascii="Times New Roman" w:hAnsi="Times New Roman" w:cs="Times New Roman"/>
          <w:b/>
          <w:color w:val="000000"/>
          <w:u w:val="single"/>
        </w:rPr>
        <w:t>sportello</w:t>
      </w:r>
      <w:r w:rsidR="00B03286">
        <w:rPr>
          <w:rFonts w:ascii="Times New Roman" w:hAnsi="Times New Roman" w:cs="Times New Roman"/>
          <w:color w:val="000000"/>
        </w:rPr>
        <w:t xml:space="preserve"> s</w:t>
      </w:r>
      <w:r w:rsidRPr="00AC32C2">
        <w:rPr>
          <w:rFonts w:ascii="Times New Roman" w:hAnsi="Times New Roman" w:cs="Times New Roman"/>
          <w:color w:val="000000"/>
        </w:rPr>
        <w:t xml:space="preserve">i configurano come un supporto non obbligatorio all’apprendimento nella promozione dello studio individuale. Il compenso forfettario è materia di Contrattazione di Istituto </w:t>
      </w:r>
      <w:r w:rsidRPr="00B03286">
        <w:rPr>
          <w:rFonts w:ascii="Times New Roman" w:hAnsi="Times New Roman" w:cs="Times New Roman"/>
          <w:color w:val="000000"/>
        </w:rPr>
        <w:t>(</w:t>
      </w:r>
      <w:hyperlink r:id="rId43" w:history="1">
        <w:r w:rsidRPr="00B03286">
          <w:rPr>
            <w:rStyle w:val="Collegamentoipertestuale"/>
            <w:rFonts w:ascii="Times New Roman" w:hAnsi="Times New Roman" w:cs="Times New Roman"/>
            <w:color w:val="000000"/>
            <w:u w:val="none"/>
          </w:rPr>
          <w:t>CCNL Scuola 2006-2009</w:t>
        </w:r>
      </w:hyperlink>
      <w:r w:rsidRPr="00B03286">
        <w:rPr>
          <w:rFonts w:ascii="Times New Roman" w:hAnsi="Times New Roman" w:cs="Times New Roman"/>
          <w:color w:val="000000"/>
        </w:rPr>
        <w:t>).</w:t>
      </w:r>
    </w:p>
    <w:p w:rsidR="00AC32C2" w:rsidRDefault="00AC32C2" w:rsidP="00AC32C2">
      <w:pPr>
        <w:pStyle w:val="Corpotesto"/>
        <w:jc w:val="both"/>
        <w:rPr>
          <w:rFonts w:ascii="Times New Roman" w:hAnsi="Times New Roman" w:cs="Times New Roman"/>
          <w:color w:val="000000"/>
        </w:rPr>
      </w:pPr>
    </w:p>
    <w:p w:rsidR="008D0714" w:rsidRDefault="008D0714" w:rsidP="00AC32C2">
      <w:pPr>
        <w:pStyle w:val="Corpotesto"/>
        <w:jc w:val="both"/>
        <w:rPr>
          <w:rFonts w:ascii="Times New Roman" w:hAnsi="Times New Roman" w:cs="Times New Roman"/>
          <w:color w:val="000000"/>
        </w:rPr>
      </w:pPr>
    </w:p>
    <w:p w:rsidR="008D0714" w:rsidRDefault="008D0714" w:rsidP="00AC32C2">
      <w:pPr>
        <w:pStyle w:val="Corpotesto"/>
        <w:jc w:val="both"/>
        <w:rPr>
          <w:rFonts w:ascii="Times New Roman" w:hAnsi="Times New Roman" w:cs="Times New Roman"/>
          <w:color w:val="000000"/>
        </w:rPr>
      </w:pPr>
    </w:p>
    <w:p w:rsidR="008D0714" w:rsidRDefault="008D0714" w:rsidP="00AC32C2">
      <w:pPr>
        <w:pStyle w:val="Corpotesto"/>
        <w:jc w:val="both"/>
        <w:rPr>
          <w:rFonts w:ascii="Times New Roman" w:hAnsi="Times New Roman" w:cs="Times New Roman"/>
          <w:color w:val="000000"/>
        </w:rPr>
      </w:pPr>
    </w:p>
    <w:p w:rsidR="008D0714" w:rsidRDefault="008D0714" w:rsidP="00AC32C2">
      <w:pPr>
        <w:pStyle w:val="Corpotesto"/>
        <w:jc w:val="both"/>
        <w:rPr>
          <w:rFonts w:ascii="Times New Roman" w:hAnsi="Times New Roman" w:cs="Times New Roman"/>
          <w:color w:val="000000"/>
        </w:rPr>
      </w:pPr>
    </w:p>
    <w:p w:rsidR="002C4C4F" w:rsidRPr="00AC32C2" w:rsidRDefault="002C4C4F" w:rsidP="00AC32C2">
      <w:pPr>
        <w:pStyle w:val="Corpotesto"/>
        <w:jc w:val="both"/>
        <w:rPr>
          <w:rFonts w:ascii="Times New Roman" w:hAnsi="Times New Roman" w:cs="Times New Roman"/>
          <w:color w:val="000000"/>
        </w:rPr>
      </w:pPr>
      <w:bookmarkStart w:id="0" w:name="_GoBack"/>
      <w:bookmarkEnd w:id="0"/>
    </w:p>
    <w:p w:rsidR="00AC32C2" w:rsidRPr="00B03286" w:rsidRDefault="00AC32C2" w:rsidP="00B03286">
      <w:pPr>
        <w:pStyle w:val="Corpotesto"/>
        <w:ind w:right="567"/>
        <w:jc w:val="both"/>
        <w:rPr>
          <w:rFonts w:ascii="Times New Roman" w:hAnsi="Times New Roman" w:cs="Times New Roman"/>
          <w:b/>
          <w:sz w:val="24"/>
          <w:szCs w:val="24"/>
          <w:u w:val="single"/>
        </w:rPr>
      </w:pPr>
      <w:r w:rsidRPr="00B03286">
        <w:rPr>
          <w:rFonts w:ascii="Times New Roman" w:hAnsi="Times New Roman" w:cs="Times New Roman"/>
          <w:b/>
          <w:sz w:val="24"/>
          <w:szCs w:val="24"/>
        </w:rPr>
        <w:t>La valutazione</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b/>
          <w:color w:val="000000"/>
          <w:u w:val="single"/>
        </w:rPr>
        <w:t>Scrutinio finale</w:t>
      </w:r>
    </w:p>
    <w:p w:rsidR="00AC32C2" w:rsidRPr="00AC32C2" w:rsidRDefault="00AC32C2" w:rsidP="00AC32C2">
      <w:pPr>
        <w:pStyle w:val="Corpotesto"/>
        <w:ind w:left="360" w:hanging="360"/>
        <w:jc w:val="both"/>
        <w:rPr>
          <w:rFonts w:ascii="Times New Roman" w:hAnsi="Times New Roman" w:cs="Times New Roman"/>
          <w:i/>
          <w:color w:val="000000"/>
        </w:rPr>
      </w:pPr>
      <w:r w:rsidRPr="00AC32C2">
        <w:rPr>
          <w:rFonts w:ascii="Times New Roman" w:hAnsi="Times New Roman" w:cs="Times New Roman"/>
          <w:color w:val="000000"/>
        </w:rPr>
        <w:t>1</w:t>
      </w:r>
      <w:r w:rsidRPr="00B03286">
        <w:rPr>
          <w:rFonts w:ascii="Times New Roman" w:hAnsi="Times New Roman" w:cs="Times New Roman"/>
          <w:color w:val="000000"/>
        </w:rPr>
        <w:t>.</w:t>
      </w:r>
      <w:r w:rsidR="00B03286" w:rsidRPr="00B03286">
        <w:rPr>
          <w:rFonts w:ascii="Times New Roman" w:hAnsi="Times New Roman" w:cs="Times New Roman"/>
          <w:color w:val="000000"/>
        </w:rPr>
        <w:t xml:space="preserve">Il </w:t>
      </w:r>
      <w:r w:rsidR="00B03286">
        <w:rPr>
          <w:rFonts w:ascii="Times New Roman" w:hAnsi="Times New Roman" w:cs="Times New Roman"/>
          <w:color w:val="000000"/>
          <w:u w:val="single"/>
        </w:rPr>
        <w:t>Collegio dei docenti</w:t>
      </w:r>
      <w:r w:rsidR="00B03286" w:rsidRPr="00B03286">
        <w:rPr>
          <w:rFonts w:ascii="Times New Roman" w:hAnsi="Times New Roman" w:cs="Times New Roman"/>
          <w:color w:val="000000"/>
        </w:rPr>
        <w:t xml:space="preserve"> </w:t>
      </w:r>
      <w:r w:rsidRPr="00AC32C2">
        <w:rPr>
          <w:rFonts w:ascii="Times New Roman" w:hAnsi="Times New Roman" w:cs="Times New Roman"/>
          <w:color w:val="000000"/>
        </w:rPr>
        <w:t>determina i criteri da seguire per lo svo</w:t>
      </w:r>
      <w:r w:rsidR="00B03286">
        <w:rPr>
          <w:rFonts w:ascii="Times New Roman" w:hAnsi="Times New Roman" w:cs="Times New Roman"/>
          <w:color w:val="000000"/>
        </w:rPr>
        <w:t>lgimento dello scrutinio finale</w:t>
      </w:r>
    </w:p>
    <w:p w:rsidR="00AC32C2" w:rsidRPr="00AC32C2" w:rsidRDefault="00AC32C2" w:rsidP="00AC32C2">
      <w:pPr>
        <w:pStyle w:val="Corpotesto"/>
        <w:ind w:left="360" w:hanging="360"/>
        <w:jc w:val="both"/>
        <w:rPr>
          <w:rFonts w:ascii="Times New Roman" w:hAnsi="Times New Roman" w:cs="Times New Roman"/>
          <w:color w:val="000000"/>
        </w:rPr>
      </w:pPr>
      <w:r w:rsidRPr="00B03286">
        <w:rPr>
          <w:rFonts w:ascii="Times New Roman" w:hAnsi="Times New Roman" w:cs="Times New Roman"/>
          <w:color w:val="000000"/>
        </w:rPr>
        <w:t>2</w:t>
      </w:r>
      <w:r w:rsidRPr="00AC32C2">
        <w:rPr>
          <w:rFonts w:ascii="Times New Roman" w:hAnsi="Times New Roman" w:cs="Times New Roman"/>
          <w:i/>
          <w:color w:val="000000"/>
        </w:rPr>
        <w:t xml:space="preserve">. </w:t>
      </w:r>
      <w:r w:rsidRPr="00AC32C2">
        <w:rPr>
          <w:rFonts w:ascii="Times New Roman" w:hAnsi="Times New Roman" w:cs="Times New Roman"/>
          <w:color w:val="000000"/>
        </w:rPr>
        <w:t>I</w:t>
      </w:r>
      <w:r w:rsidRPr="00B03286">
        <w:rPr>
          <w:rFonts w:ascii="Times New Roman" w:hAnsi="Times New Roman" w:cs="Times New Roman"/>
          <w:color w:val="000000"/>
        </w:rPr>
        <w:t xml:space="preserve">l </w:t>
      </w:r>
      <w:r w:rsidRPr="00AC32C2">
        <w:rPr>
          <w:rFonts w:ascii="Times New Roman" w:hAnsi="Times New Roman" w:cs="Times New Roman"/>
          <w:color w:val="000000"/>
          <w:u w:val="single"/>
        </w:rPr>
        <w:t>docente</w:t>
      </w:r>
      <w:r w:rsidRPr="00B03286">
        <w:rPr>
          <w:rFonts w:ascii="Times New Roman" w:hAnsi="Times New Roman" w:cs="Times New Roman"/>
          <w:color w:val="000000"/>
        </w:rPr>
        <w:t xml:space="preserve"> </w:t>
      </w:r>
      <w:r w:rsidRPr="00AC32C2">
        <w:rPr>
          <w:rFonts w:ascii="Times New Roman" w:hAnsi="Times New Roman" w:cs="Times New Roman"/>
          <w:color w:val="000000"/>
        </w:rPr>
        <w:t>della disciplina propone il voto in base ad un giudizio motivato</w:t>
      </w:r>
    </w:p>
    <w:p w:rsidR="00AC32C2" w:rsidRDefault="00AC32C2" w:rsidP="00AC32C2">
      <w:pPr>
        <w:pStyle w:val="Corpotesto"/>
        <w:ind w:left="360" w:hanging="360"/>
        <w:jc w:val="both"/>
        <w:rPr>
          <w:rFonts w:ascii="Times New Roman" w:hAnsi="Times New Roman" w:cs="Times New Roman"/>
          <w:i/>
          <w:color w:val="000000"/>
        </w:rPr>
      </w:pPr>
      <w:r w:rsidRPr="00AC32C2">
        <w:rPr>
          <w:rFonts w:ascii="Times New Roman" w:hAnsi="Times New Roman" w:cs="Times New Roman"/>
          <w:color w:val="000000"/>
        </w:rPr>
        <w:t xml:space="preserve">3. </w:t>
      </w:r>
      <w:r w:rsidR="00B03286">
        <w:rPr>
          <w:rFonts w:ascii="Times New Roman" w:hAnsi="Times New Roman" w:cs="Times New Roman"/>
          <w:color w:val="000000"/>
        </w:rPr>
        <w:t xml:space="preserve">Il </w:t>
      </w:r>
      <w:r w:rsidR="00B03286">
        <w:rPr>
          <w:rFonts w:ascii="Times New Roman" w:hAnsi="Times New Roman" w:cs="Times New Roman"/>
          <w:color w:val="000000"/>
          <w:u w:val="single"/>
        </w:rPr>
        <w:t>Consiglio di classe</w:t>
      </w:r>
      <w:r w:rsidRPr="00AC32C2">
        <w:rPr>
          <w:rFonts w:ascii="Times New Roman" w:hAnsi="Times New Roman" w:cs="Times New Roman"/>
          <w:color w:val="000000"/>
        </w:rPr>
        <w:t>, per gli studenti che in sede d</w:t>
      </w:r>
      <w:r w:rsidR="00B03286">
        <w:rPr>
          <w:rFonts w:ascii="Times New Roman" w:hAnsi="Times New Roman" w:cs="Times New Roman"/>
          <w:color w:val="000000"/>
        </w:rPr>
        <w:t>i scrutinio finale</w:t>
      </w:r>
      <w:r w:rsidRPr="00AC32C2">
        <w:rPr>
          <w:rFonts w:ascii="Times New Roman" w:hAnsi="Times New Roman" w:cs="Times New Roman"/>
          <w:color w:val="000000"/>
        </w:rPr>
        <w:t xml:space="preserve"> presentino in una o più discipline valutazioni insufficienti, sulla base di criteri preventivamente stabiliti, procede ad un valutazione della possibilità dell'alunno di raggiungere gli obiettivi entro il termine dell’anno scolastico, </w:t>
      </w:r>
      <w:r w:rsidRPr="00AC32C2">
        <w:rPr>
          <w:rFonts w:ascii="Times New Roman" w:hAnsi="Times New Roman" w:cs="Times New Roman"/>
          <w:i/>
          <w:color w:val="000000"/>
        </w:rPr>
        <w:t>mediante lo studio personale svolto autonomamente o attraverso la frequenza di appositi interventi di recupero.</w:t>
      </w:r>
    </w:p>
    <w:p w:rsidR="00B03286" w:rsidRPr="00AC32C2" w:rsidRDefault="00B03286" w:rsidP="00AC32C2">
      <w:pPr>
        <w:pStyle w:val="Corpotesto"/>
        <w:ind w:left="360" w:hanging="360"/>
        <w:jc w:val="both"/>
        <w:rPr>
          <w:rFonts w:ascii="Times New Roman" w:hAnsi="Times New Roman" w:cs="Times New Roman"/>
          <w:color w:val="000000"/>
        </w:rPr>
      </w:pP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Per gli studenti individuati quali destinatari dei corsi di recupero il Consiglio di classe:</w:t>
      </w:r>
    </w:p>
    <w:p w:rsidR="00AC32C2" w:rsidRPr="00AC32C2" w:rsidRDefault="00B03286" w:rsidP="00AC32C2">
      <w:pPr>
        <w:pStyle w:val="Corpotesto"/>
        <w:ind w:left="360" w:hanging="360"/>
        <w:jc w:val="both"/>
        <w:rPr>
          <w:rFonts w:ascii="Times New Roman" w:hAnsi="Times New Roman" w:cs="Times New Roman"/>
          <w:color w:val="000000"/>
        </w:rPr>
      </w:pPr>
      <w:r>
        <w:rPr>
          <w:rFonts w:ascii="Times New Roman" w:hAnsi="Times New Roman" w:cs="Times New Roman"/>
          <w:color w:val="000000"/>
        </w:rPr>
        <w:t xml:space="preserve">- </w:t>
      </w:r>
      <w:r w:rsidR="00AC32C2" w:rsidRPr="00AC32C2">
        <w:rPr>
          <w:rFonts w:ascii="Times New Roman" w:hAnsi="Times New Roman" w:cs="Times New Roman"/>
          <w:color w:val="000000"/>
        </w:rPr>
        <w:t>rinvia la formulazione del giudizio finale (all’albo dell’</w:t>
      </w:r>
      <w:r>
        <w:rPr>
          <w:rFonts w:ascii="Times New Roman" w:hAnsi="Times New Roman" w:cs="Times New Roman"/>
          <w:color w:val="000000"/>
        </w:rPr>
        <w:t>I</w:t>
      </w:r>
      <w:r w:rsidR="00AC32C2" w:rsidRPr="00AC32C2">
        <w:rPr>
          <w:rFonts w:ascii="Times New Roman" w:hAnsi="Times New Roman" w:cs="Times New Roman"/>
          <w:color w:val="000000"/>
        </w:rPr>
        <w:t>stituto viene riportata la sola indicazione “</w:t>
      </w:r>
      <w:r w:rsidR="00AC32C2" w:rsidRPr="00AC32C2">
        <w:rPr>
          <w:rFonts w:ascii="Times New Roman" w:hAnsi="Times New Roman" w:cs="Times New Roman"/>
          <w:i/>
          <w:color w:val="000000"/>
        </w:rPr>
        <w:t>sospensione del giudizio</w:t>
      </w:r>
      <w:r w:rsidR="00AC32C2" w:rsidRPr="00AC32C2">
        <w:rPr>
          <w:rFonts w:ascii="Times New Roman" w:hAnsi="Times New Roman" w:cs="Times New Roman"/>
          <w:color w:val="000000"/>
        </w:rPr>
        <w:t>”)</w:t>
      </w:r>
    </w:p>
    <w:p w:rsidR="00AC32C2" w:rsidRPr="00AC32C2" w:rsidRDefault="00B03286" w:rsidP="00AC32C2">
      <w:pPr>
        <w:pStyle w:val="Corpotesto"/>
        <w:ind w:left="360" w:hanging="360"/>
        <w:jc w:val="both"/>
        <w:rPr>
          <w:rFonts w:ascii="Times New Roman" w:hAnsi="Times New Roman" w:cs="Times New Roman"/>
          <w:color w:val="000000"/>
        </w:rPr>
      </w:pPr>
      <w:r>
        <w:rPr>
          <w:rFonts w:ascii="Times New Roman" w:hAnsi="Times New Roman" w:cs="Times New Roman"/>
          <w:color w:val="000000"/>
        </w:rPr>
        <w:t>-</w:t>
      </w:r>
      <w:r w:rsidR="00AC32C2" w:rsidRPr="00AC32C2">
        <w:rPr>
          <w:rFonts w:ascii="Times New Roman" w:hAnsi="Times New Roman" w:cs="Times New Roman"/>
          <w:color w:val="000000"/>
        </w:rPr>
        <w:t xml:space="preserve"> provvede, sulla base degli specifici bisogni formativi, a predisporre le attività di recupero</w:t>
      </w:r>
    </w:p>
    <w:p w:rsidR="00AC32C2" w:rsidRPr="00AC32C2" w:rsidRDefault="00B03286" w:rsidP="00AC32C2">
      <w:pPr>
        <w:pStyle w:val="Corpotesto"/>
        <w:ind w:left="360" w:hanging="360"/>
        <w:jc w:val="both"/>
        <w:rPr>
          <w:rFonts w:ascii="Times New Roman" w:hAnsi="Times New Roman" w:cs="Times New Roman"/>
          <w:color w:val="000000"/>
        </w:rPr>
      </w:pPr>
      <w:r>
        <w:rPr>
          <w:rFonts w:ascii="Times New Roman" w:hAnsi="Times New Roman" w:cs="Times New Roman"/>
          <w:color w:val="000000"/>
        </w:rPr>
        <w:t xml:space="preserve">- </w:t>
      </w:r>
      <w:r w:rsidR="00AC32C2" w:rsidRPr="00AC32C2">
        <w:rPr>
          <w:rFonts w:ascii="Times New Roman" w:hAnsi="Times New Roman" w:cs="Times New Roman"/>
          <w:color w:val="000000"/>
        </w:rPr>
        <w:t>comunica alle famiglie, per iscritto, le decisioni</w:t>
      </w:r>
      <w:r>
        <w:rPr>
          <w:rFonts w:ascii="Times New Roman" w:hAnsi="Times New Roman" w:cs="Times New Roman"/>
          <w:color w:val="000000"/>
        </w:rPr>
        <w:t>,</w:t>
      </w:r>
      <w:r w:rsidR="00AC32C2" w:rsidRPr="00AC32C2">
        <w:rPr>
          <w:rFonts w:ascii="Times New Roman" w:hAnsi="Times New Roman" w:cs="Times New Roman"/>
          <w:color w:val="000000"/>
        </w:rPr>
        <w:t xml:space="preserve"> indicando le specifiche carenz</w:t>
      </w:r>
      <w:r>
        <w:rPr>
          <w:rFonts w:ascii="Times New Roman" w:hAnsi="Times New Roman" w:cs="Times New Roman"/>
          <w:color w:val="000000"/>
        </w:rPr>
        <w:t xml:space="preserve">e per ciascuno studente, i voti </w:t>
      </w:r>
      <w:r w:rsidR="00AC32C2" w:rsidRPr="00AC32C2">
        <w:rPr>
          <w:rFonts w:ascii="Times New Roman" w:hAnsi="Times New Roman" w:cs="Times New Roman"/>
          <w:color w:val="000000"/>
        </w:rPr>
        <w:t>proposti nello scrutinio, gli interventi di recupero dei debiti formativi, le modalità e i tempi delle relative verifiche</w:t>
      </w:r>
    </w:p>
    <w:p w:rsidR="00AC32C2" w:rsidRPr="008D0714" w:rsidRDefault="00AC32C2" w:rsidP="008D0714">
      <w:pPr>
        <w:pStyle w:val="Corpotesto"/>
        <w:ind w:left="360" w:hanging="360"/>
        <w:jc w:val="both"/>
        <w:rPr>
          <w:rFonts w:ascii="Times New Roman" w:hAnsi="Times New Roman" w:cs="Times New Roman"/>
          <w:color w:val="000000"/>
        </w:rPr>
      </w:pPr>
      <w:r w:rsidRPr="00AC32C2">
        <w:rPr>
          <w:rFonts w:ascii="Times New Roman" w:hAnsi="Times New Roman" w:cs="Times New Roman"/>
          <w:color w:val="000000"/>
        </w:rPr>
        <w:t>4.</w:t>
      </w:r>
      <w:r w:rsidRPr="00B03286">
        <w:rPr>
          <w:rFonts w:ascii="Times New Roman" w:hAnsi="Times New Roman" w:cs="Times New Roman"/>
          <w:color w:val="000000"/>
        </w:rPr>
        <w:t xml:space="preserve"> I </w:t>
      </w:r>
      <w:r w:rsidRPr="00AC32C2">
        <w:rPr>
          <w:rFonts w:ascii="Times New Roman" w:hAnsi="Times New Roman" w:cs="Times New Roman"/>
          <w:color w:val="000000"/>
          <w:u w:val="single"/>
        </w:rPr>
        <w:t>genitori</w:t>
      </w:r>
      <w:r w:rsidRPr="00AC32C2">
        <w:rPr>
          <w:rFonts w:ascii="Times New Roman" w:hAnsi="Times New Roman" w:cs="Times New Roman"/>
          <w:color w:val="000000"/>
        </w:rPr>
        <w:t>, qualora non ritengano di avvalersi del recupero organizzato dalla scuola, de</w:t>
      </w:r>
      <w:r w:rsidR="00B03286">
        <w:rPr>
          <w:rFonts w:ascii="Times New Roman" w:hAnsi="Times New Roman" w:cs="Times New Roman"/>
          <w:color w:val="000000"/>
        </w:rPr>
        <w:t>vo</w:t>
      </w:r>
      <w:r w:rsidRPr="00AC32C2">
        <w:rPr>
          <w:rFonts w:ascii="Times New Roman" w:hAnsi="Times New Roman" w:cs="Times New Roman"/>
          <w:color w:val="000000"/>
        </w:rPr>
        <w:t>no comunicarlo</w:t>
      </w:r>
      <w:r w:rsidR="00B03286">
        <w:rPr>
          <w:rFonts w:ascii="Times New Roman" w:hAnsi="Times New Roman" w:cs="Times New Roman"/>
          <w:color w:val="000000"/>
        </w:rPr>
        <w:t>,</w:t>
      </w:r>
      <w:r w:rsidRPr="00AC32C2">
        <w:rPr>
          <w:rFonts w:ascii="Times New Roman" w:hAnsi="Times New Roman" w:cs="Times New Roman"/>
          <w:color w:val="000000"/>
        </w:rPr>
        <w:t xml:space="preserve"> fermo restando l’obbligo per lo studente di sottoporsi alle verifiche.</w:t>
      </w:r>
    </w:p>
    <w:p w:rsidR="002C4C4F" w:rsidRDefault="002C4C4F" w:rsidP="00AC32C2">
      <w:pPr>
        <w:pStyle w:val="Corpotesto"/>
        <w:jc w:val="both"/>
        <w:rPr>
          <w:rFonts w:ascii="Times New Roman" w:hAnsi="Times New Roman" w:cs="Times New Roman"/>
          <w:b/>
          <w:color w:val="000000"/>
          <w:sz w:val="24"/>
          <w:szCs w:val="24"/>
        </w:rPr>
      </w:pPr>
    </w:p>
    <w:p w:rsidR="00AC32C2" w:rsidRPr="00B03286" w:rsidRDefault="00AC32C2" w:rsidP="00AC32C2">
      <w:pPr>
        <w:pStyle w:val="Corpotesto"/>
        <w:jc w:val="both"/>
        <w:rPr>
          <w:rFonts w:ascii="Times New Roman" w:hAnsi="Times New Roman" w:cs="Times New Roman"/>
          <w:color w:val="000000"/>
          <w:sz w:val="24"/>
          <w:szCs w:val="24"/>
        </w:rPr>
      </w:pPr>
      <w:r w:rsidRPr="00B03286">
        <w:rPr>
          <w:rFonts w:ascii="Times New Roman" w:hAnsi="Times New Roman" w:cs="Times New Roman"/>
          <w:b/>
          <w:color w:val="000000"/>
          <w:sz w:val="24"/>
          <w:szCs w:val="24"/>
        </w:rPr>
        <w:t>Valutazione finale</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Le operazioni di verifica sono organizzate dal Consiglio di classe secondo il calendario stabilito dal collegio dei docenti</w:t>
      </w:r>
      <w:r w:rsidR="00B03286">
        <w:rPr>
          <w:rFonts w:ascii="Times New Roman" w:hAnsi="Times New Roman" w:cs="Times New Roman"/>
          <w:color w:val="000000"/>
        </w:rPr>
        <w:t>,</w:t>
      </w:r>
      <w:r w:rsidRPr="00AC32C2">
        <w:rPr>
          <w:rFonts w:ascii="Times New Roman" w:hAnsi="Times New Roman" w:cs="Times New Roman"/>
          <w:color w:val="000000"/>
        </w:rPr>
        <w:t xml:space="preserve"> e condotte dai docenti delle discipline interessate, con l’assistenza di altri docenti del medesimo Consiglio di classe.</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Le verifiche devono tener conto dei risultati conseguiti dallo studente non soltanto in sede di accertamento finale, ma anche nelle varie fasi dell’intero percorso dell’attività di recupero.</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Qualora l’esito sia negativo il risultato viene pubblicato all’albo con la sola indicazione “</w:t>
      </w:r>
      <w:r w:rsidRPr="00AC32C2">
        <w:rPr>
          <w:rFonts w:ascii="Times New Roman" w:hAnsi="Times New Roman" w:cs="Times New Roman"/>
          <w:i/>
          <w:color w:val="000000"/>
        </w:rPr>
        <w:t>non ammesso</w:t>
      </w:r>
      <w:r w:rsidRPr="00AC32C2">
        <w:rPr>
          <w:rFonts w:ascii="Times New Roman" w:hAnsi="Times New Roman" w:cs="Times New Roman"/>
          <w:color w:val="000000"/>
        </w:rPr>
        <w:t>”.</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In caso di esito positivo lo studente è ammesso alla frequenza della classe successiva (pubblicazione all’albo dei voti conseguiti e della dicitura “</w:t>
      </w:r>
      <w:r w:rsidRPr="00AC32C2">
        <w:rPr>
          <w:rFonts w:ascii="Times New Roman" w:hAnsi="Times New Roman" w:cs="Times New Roman"/>
          <w:i/>
          <w:color w:val="000000"/>
        </w:rPr>
        <w:t>ammesso</w:t>
      </w:r>
      <w:r w:rsidRPr="00AC32C2">
        <w:rPr>
          <w:rFonts w:ascii="Times New Roman" w:hAnsi="Times New Roman" w:cs="Times New Roman"/>
          <w:color w:val="000000"/>
        </w:rPr>
        <w:t xml:space="preserve">”) e, in sede di integrazione dello scrutinio finale al termine del terzultimo e penultimo anno, si procede all’assegnazione del punteggio di credito nella misura prevista dalla tabella A allegata al </w:t>
      </w:r>
      <w:hyperlink r:id="rId44" w:history="1">
        <w:r w:rsidRPr="00B03286">
          <w:rPr>
            <w:rStyle w:val="Enfasigrassetto"/>
            <w:rFonts w:ascii="Times New Roman" w:hAnsi="Times New Roman" w:cs="Times New Roman"/>
            <w:b w:val="0"/>
            <w:color w:val="000000"/>
          </w:rPr>
          <w:t>DM 42/</w:t>
        </w:r>
        <w:r w:rsidR="00B03286">
          <w:rPr>
            <w:rStyle w:val="Enfasigrassetto"/>
            <w:rFonts w:ascii="Times New Roman" w:hAnsi="Times New Roman" w:cs="Times New Roman"/>
            <w:b w:val="0"/>
            <w:color w:val="000000"/>
          </w:rPr>
          <w:t>20</w:t>
        </w:r>
        <w:r w:rsidRPr="00B03286">
          <w:rPr>
            <w:rStyle w:val="Enfasigrassetto"/>
            <w:rFonts w:ascii="Times New Roman" w:hAnsi="Times New Roman" w:cs="Times New Roman"/>
            <w:b w:val="0"/>
            <w:color w:val="000000"/>
          </w:rPr>
          <w:t>07</w:t>
        </w:r>
      </w:hyperlink>
      <w:r w:rsidRPr="00AC32C2">
        <w:rPr>
          <w:rStyle w:val="Enfasigrassetto"/>
          <w:rFonts w:ascii="Times New Roman" w:hAnsi="Times New Roman" w:cs="Times New Roman"/>
          <w:color w:val="000000"/>
        </w:rPr>
        <w:t xml:space="preserve"> </w:t>
      </w:r>
      <w:r w:rsidRPr="00AC32C2">
        <w:rPr>
          <w:rFonts w:ascii="Times New Roman" w:hAnsi="Times New Roman" w:cs="Times New Roman"/>
          <w:color w:val="000000"/>
        </w:rPr>
        <w:t>e dagli elementi individuati dallo stesso DM per l’attribuzione del credito scolastico.</w:t>
      </w:r>
    </w:p>
    <w:p w:rsidR="00AC32C2" w:rsidRPr="00AC32C2" w:rsidRDefault="00AC32C2" w:rsidP="00AC32C2">
      <w:pPr>
        <w:pStyle w:val="Corpotesto"/>
        <w:jc w:val="both"/>
        <w:rPr>
          <w:rFonts w:ascii="Times New Roman" w:hAnsi="Times New Roman" w:cs="Times New Roman"/>
          <w:color w:val="000000"/>
        </w:rPr>
      </w:pPr>
      <w:r w:rsidRPr="00AC32C2">
        <w:rPr>
          <w:rFonts w:ascii="Times New Roman" w:hAnsi="Times New Roman" w:cs="Times New Roman"/>
          <w:color w:val="000000"/>
        </w:rPr>
        <w:t>Lo scrutinio deve essere svolto dal consiglio di classe nella medesima composizione di quello che ha proceduto alle operazioni di scrutinio finale.</w:t>
      </w:r>
    </w:p>
    <w:p w:rsidR="00AC32C2" w:rsidRPr="00AC32C2" w:rsidRDefault="00AC32C2" w:rsidP="002C4C4F">
      <w:pPr>
        <w:pStyle w:val="Corpotesto"/>
        <w:rPr>
          <w:rFonts w:ascii="Times New Roman" w:hAnsi="Times New Roman" w:cs="Times New Roman"/>
          <w:color w:val="000000"/>
        </w:rPr>
      </w:pPr>
      <w:r w:rsidRPr="00AC32C2">
        <w:rPr>
          <w:rFonts w:ascii="Times New Roman" w:hAnsi="Times New Roman" w:cs="Times New Roman"/>
          <w:color w:val="000000"/>
        </w:rPr>
        <w:t xml:space="preserve">Nel caso in cui tutto si svolga dopo il 31 agosto, ai componenti il consiglio di classe eventualmente trasferiti in altra sede scolastica o collocati in altra posizione o posti in quiescenza, è assicurato </w:t>
      </w:r>
      <w:r w:rsidRPr="002C4C4F">
        <w:rPr>
          <w:rFonts w:ascii="Times New Roman" w:hAnsi="Times New Roman" w:cs="Times New Roman"/>
          <w:color w:val="000000"/>
        </w:rPr>
        <w:t>il rimborso delle spese</w:t>
      </w:r>
      <w:r w:rsidRPr="00AC32C2">
        <w:rPr>
          <w:rFonts w:ascii="Times New Roman" w:hAnsi="Times New Roman" w:cs="Times New Roman"/>
          <w:color w:val="000000"/>
        </w:rPr>
        <w:t>. Al personale docente nominato fino al termine delle lezioni o dell’anno scolastic</w:t>
      </w:r>
      <w:r w:rsidR="002C4C4F">
        <w:rPr>
          <w:rFonts w:ascii="Times New Roman" w:hAnsi="Times New Roman" w:cs="Times New Roman"/>
          <w:color w:val="000000"/>
        </w:rPr>
        <w:t xml:space="preserve">o è conferito apposito incarico </w:t>
      </w:r>
      <w:r w:rsidRPr="00AC32C2">
        <w:rPr>
          <w:rFonts w:ascii="Times New Roman" w:hAnsi="Times New Roman" w:cs="Times New Roman"/>
          <w:color w:val="000000"/>
        </w:rPr>
        <w:t>per il tempo richiesto dalle operazioni succitate.</w:t>
      </w:r>
      <w:r w:rsidRPr="00AC32C2">
        <w:rPr>
          <w:rFonts w:ascii="Times New Roman" w:hAnsi="Times New Roman" w:cs="Times New Roman"/>
          <w:color w:val="000000"/>
        </w:rPr>
        <w:br/>
        <w:t>In ogni caso l’eventuale assenza di un componente del consiglio di classe dà luogo alla nomina di altro docente della stessa disciplina secondo la normativa vigente.</w:t>
      </w:r>
    </w:p>
    <w:sectPr w:rsidR="00AC32C2" w:rsidRPr="00AC32C2">
      <w:headerReference w:type="even" r:id="rId45"/>
      <w:headerReference w:type="default" r:id="rId46"/>
      <w:footerReference w:type="even" r:id="rId47"/>
      <w:footerReference w:type="default" r:id="rId48"/>
      <w:headerReference w:type="first" r:id="rId49"/>
      <w:footerReference w:type="first" r:id="rId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CB" w:rsidRDefault="00F16FCB" w:rsidP="00AC32C2">
      <w:pPr>
        <w:spacing w:after="0" w:line="240" w:lineRule="auto"/>
      </w:pPr>
      <w:r>
        <w:separator/>
      </w:r>
    </w:p>
  </w:endnote>
  <w:endnote w:type="continuationSeparator" w:id="0">
    <w:p w:rsidR="00F16FCB" w:rsidRDefault="00F16FCB" w:rsidP="00AC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3E" w:rsidRDefault="00534C3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3E" w:rsidRDefault="00534C3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3E" w:rsidRDefault="00534C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CB" w:rsidRDefault="00F16FCB" w:rsidP="00AC32C2">
      <w:pPr>
        <w:spacing w:after="0" w:line="240" w:lineRule="auto"/>
      </w:pPr>
      <w:r>
        <w:separator/>
      </w:r>
    </w:p>
  </w:footnote>
  <w:footnote w:type="continuationSeparator" w:id="0">
    <w:p w:rsidR="00F16FCB" w:rsidRDefault="00F16FCB" w:rsidP="00AC3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3E" w:rsidRDefault="00534C3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4866"/>
      <w:gridCol w:w="1658"/>
    </w:tblGrid>
    <w:tr w:rsidR="00AC32C2" w:rsidRPr="00E6783C" w:rsidTr="003F54F1">
      <w:trPr>
        <w:cantSplit/>
      </w:trPr>
      <w:tc>
        <w:tcPr>
          <w:tcW w:w="3256" w:type="dxa"/>
          <w:vMerge w:val="restart"/>
          <w:tcBorders>
            <w:top w:val="single" w:sz="4" w:space="0" w:color="auto"/>
            <w:left w:val="single" w:sz="4" w:space="0" w:color="auto"/>
            <w:bottom w:val="single" w:sz="4" w:space="0" w:color="auto"/>
            <w:right w:val="single" w:sz="4" w:space="0" w:color="auto"/>
          </w:tcBorders>
          <w:hideMark/>
        </w:tcPr>
        <w:p w:rsidR="00AC32C2" w:rsidRPr="00E6783C" w:rsidRDefault="00AC32C2" w:rsidP="00AC32C2">
          <w:pPr>
            <w:pStyle w:val="Intestazione"/>
            <w:spacing w:line="276" w:lineRule="auto"/>
            <w:jc w:val="center"/>
            <w:rPr>
              <w:rFonts w:ascii="Times New Roman" w:hAnsi="Times New Roman" w:cs="Times New Roman"/>
              <w:b/>
              <w:sz w:val="24"/>
              <w:szCs w:val="24"/>
            </w:rPr>
          </w:pPr>
          <w:r w:rsidRPr="00E6783C">
            <w:rPr>
              <w:rFonts w:ascii="Times New Roman" w:hAnsi="Times New Roman" w:cs="Times New Roman"/>
              <w:b/>
              <w:sz w:val="24"/>
              <w:szCs w:val="24"/>
            </w:rPr>
            <w:t>I.T.E.S.</w:t>
          </w:r>
        </w:p>
        <w:p w:rsidR="00AC32C2" w:rsidRPr="00E6783C" w:rsidRDefault="00AC32C2" w:rsidP="00AC32C2">
          <w:pPr>
            <w:pStyle w:val="Intestazione"/>
            <w:spacing w:line="276" w:lineRule="auto"/>
            <w:jc w:val="center"/>
            <w:rPr>
              <w:rFonts w:ascii="Times New Roman" w:hAnsi="Times New Roman" w:cs="Times New Roman"/>
              <w:b/>
              <w:sz w:val="24"/>
              <w:szCs w:val="24"/>
            </w:rPr>
          </w:pPr>
          <w:r w:rsidRPr="00E6783C">
            <w:rPr>
              <w:rFonts w:ascii="Times New Roman" w:hAnsi="Times New Roman" w:cs="Times New Roman"/>
              <w:b/>
              <w:sz w:val="24"/>
              <w:szCs w:val="24"/>
            </w:rPr>
            <w:t>“CAIO PLINIO SECONDO”</w:t>
          </w:r>
        </w:p>
        <w:p w:rsidR="00AC32C2" w:rsidRPr="00E6783C" w:rsidRDefault="00AC32C2" w:rsidP="00AC32C2">
          <w:pPr>
            <w:pStyle w:val="Intestazione"/>
            <w:spacing w:line="276" w:lineRule="auto"/>
            <w:jc w:val="center"/>
            <w:rPr>
              <w:rFonts w:ascii="Times New Roman" w:hAnsi="Times New Roman" w:cs="Times New Roman"/>
              <w:sz w:val="24"/>
              <w:szCs w:val="24"/>
            </w:rPr>
          </w:pPr>
          <w:r w:rsidRPr="00E6783C">
            <w:rPr>
              <w:rFonts w:ascii="Times New Roman" w:hAnsi="Times New Roman" w:cs="Times New Roman"/>
              <w:b/>
              <w:sz w:val="24"/>
              <w:szCs w:val="24"/>
            </w:rPr>
            <w:t>COMO</w:t>
          </w:r>
        </w:p>
      </w:tc>
      <w:tc>
        <w:tcPr>
          <w:tcW w:w="4866" w:type="dxa"/>
          <w:tcBorders>
            <w:top w:val="single" w:sz="4" w:space="0" w:color="auto"/>
            <w:left w:val="single" w:sz="4" w:space="0" w:color="auto"/>
            <w:bottom w:val="single" w:sz="4" w:space="0" w:color="auto"/>
            <w:right w:val="single" w:sz="4" w:space="0" w:color="auto"/>
          </w:tcBorders>
          <w:hideMark/>
        </w:tcPr>
        <w:p w:rsidR="00AC32C2" w:rsidRPr="00E6783C" w:rsidRDefault="00AC32C2" w:rsidP="00AC32C2">
          <w:pPr>
            <w:pStyle w:val="Intestazione"/>
            <w:spacing w:line="276" w:lineRule="auto"/>
            <w:jc w:val="center"/>
            <w:rPr>
              <w:rFonts w:ascii="Times New Roman" w:hAnsi="Times New Roman" w:cs="Times New Roman"/>
              <w:sz w:val="24"/>
              <w:szCs w:val="24"/>
            </w:rPr>
          </w:pPr>
          <w:r w:rsidRPr="00E6783C">
            <w:rPr>
              <w:rFonts w:ascii="Times New Roman" w:hAnsi="Times New Roman" w:cs="Times New Roman"/>
              <w:sz w:val="24"/>
              <w:szCs w:val="24"/>
            </w:rPr>
            <w:t>Modulo di lavoro</w:t>
          </w:r>
        </w:p>
      </w:tc>
      <w:tc>
        <w:tcPr>
          <w:tcW w:w="1658" w:type="dxa"/>
          <w:tcBorders>
            <w:top w:val="single" w:sz="4" w:space="0" w:color="auto"/>
            <w:left w:val="single" w:sz="4" w:space="0" w:color="auto"/>
            <w:bottom w:val="single" w:sz="4" w:space="0" w:color="auto"/>
            <w:right w:val="single" w:sz="4" w:space="0" w:color="auto"/>
          </w:tcBorders>
          <w:vAlign w:val="center"/>
          <w:hideMark/>
        </w:tcPr>
        <w:p w:rsidR="00AC32C2" w:rsidRPr="00E6783C" w:rsidRDefault="00AC32C2" w:rsidP="00AC32C2">
          <w:pPr>
            <w:pStyle w:val="Intestazione"/>
            <w:spacing w:line="276" w:lineRule="auto"/>
            <w:jc w:val="center"/>
            <w:rPr>
              <w:rFonts w:ascii="Times New Roman" w:hAnsi="Times New Roman" w:cs="Times New Roman"/>
              <w:sz w:val="24"/>
              <w:szCs w:val="24"/>
            </w:rPr>
          </w:pPr>
          <w:r w:rsidRPr="00E6783C">
            <w:rPr>
              <w:rStyle w:val="RientrocorpodeltestoCarattere"/>
              <w:rFonts w:eastAsia="SimSun"/>
            </w:rPr>
            <w:t xml:space="preserve">Pagina </w:t>
          </w:r>
          <w:r w:rsidRPr="00E6783C">
            <w:rPr>
              <w:rStyle w:val="RientrocorpodeltestoCarattere"/>
              <w:rFonts w:eastAsia="SimSun"/>
            </w:rPr>
            <w:fldChar w:fldCharType="begin"/>
          </w:r>
          <w:r w:rsidRPr="00E6783C">
            <w:rPr>
              <w:rStyle w:val="RientrocorpodeltestoCarattere"/>
              <w:rFonts w:eastAsia="SimSun"/>
            </w:rPr>
            <w:instrText xml:space="preserve"> PAGE </w:instrText>
          </w:r>
          <w:r w:rsidRPr="00E6783C">
            <w:rPr>
              <w:rStyle w:val="RientrocorpodeltestoCarattere"/>
              <w:rFonts w:eastAsia="SimSun"/>
            </w:rPr>
            <w:fldChar w:fldCharType="separate"/>
          </w:r>
          <w:r w:rsidR="002C4C4F">
            <w:rPr>
              <w:rStyle w:val="RientrocorpodeltestoCarattere"/>
              <w:rFonts w:eastAsia="SimSun"/>
              <w:noProof/>
            </w:rPr>
            <w:t>2</w:t>
          </w:r>
          <w:r w:rsidRPr="00E6783C">
            <w:rPr>
              <w:rStyle w:val="RientrocorpodeltestoCarattere"/>
              <w:rFonts w:eastAsia="SimSun"/>
            </w:rPr>
            <w:fldChar w:fldCharType="end"/>
          </w:r>
          <w:r w:rsidRPr="00E6783C">
            <w:rPr>
              <w:rStyle w:val="RientrocorpodeltestoCarattere"/>
              <w:rFonts w:eastAsia="SimSun"/>
            </w:rPr>
            <w:t xml:space="preserve"> di </w:t>
          </w:r>
          <w:r w:rsidRPr="00E6783C">
            <w:rPr>
              <w:rStyle w:val="RientrocorpodeltestoCarattere"/>
              <w:rFonts w:eastAsia="SimSun"/>
            </w:rPr>
            <w:fldChar w:fldCharType="begin"/>
          </w:r>
          <w:r w:rsidRPr="00E6783C">
            <w:rPr>
              <w:rStyle w:val="RientrocorpodeltestoCarattere"/>
              <w:rFonts w:eastAsia="SimSun"/>
            </w:rPr>
            <w:instrText xml:space="preserve"> NUMPAGES </w:instrText>
          </w:r>
          <w:r w:rsidRPr="00E6783C">
            <w:rPr>
              <w:rStyle w:val="RientrocorpodeltestoCarattere"/>
              <w:rFonts w:eastAsia="SimSun"/>
            </w:rPr>
            <w:fldChar w:fldCharType="separate"/>
          </w:r>
          <w:r w:rsidR="002C4C4F">
            <w:rPr>
              <w:rStyle w:val="RientrocorpodeltestoCarattere"/>
              <w:rFonts w:eastAsia="SimSun"/>
              <w:noProof/>
            </w:rPr>
            <w:t>4</w:t>
          </w:r>
          <w:r w:rsidRPr="00E6783C">
            <w:rPr>
              <w:rStyle w:val="RientrocorpodeltestoCarattere"/>
              <w:rFonts w:eastAsia="SimSun"/>
            </w:rPr>
            <w:fldChar w:fldCharType="end"/>
          </w:r>
        </w:p>
      </w:tc>
    </w:tr>
    <w:tr w:rsidR="00AC32C2" w:rsidRPr="00E6783C" w:rsidTr="003F54F1">
      <w:trPr>
        <w:cantSplit/>
        <w:trHeight w:val="541"/>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AC32C2" w:rsidRPr="00E6783C" w:rsidRDefault="00AC32C2" w:rsidP="00AC32C2">
          <w:pPr>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right w:val="single" w:sz="4" w:space="0" w:color="auto"/>
          </w:tcBorders>
          <w:vAlign w:val="center"/>
          <w:hideMark/>
        </w:tcPr>
        <w:p w:rsidR="00AC32C2" w:rsidRPr="00E6783C" w:rsidRDefault="00AC32C2" w:rsidP="00AC32C2">
          <w:pPr>
            <w:pStyle w:val="Intestazione"/>
            <w:spacing w:line="276" w:lineRule="auto"/>
            <w:jc w:val="center"/>
            <w:rPr>
              <w:rFonts w:ascii="Times New Roman" w:hAnsi="Times New Roman" w:cs="Times New Roman"/>
              <w:b/>
              <w:sz w:val="24"/>
              <w:szCs w:val="24"/>
            </w:rPr>
          </w:pPr>
          <w:r>
            <w:rPr>
              <w:rFonts w:ascii="Times New Roman" w:hAnsi="Times New Roman" w:cs="Times New Roman"/>
              <w:b/>
              <w:sz w:val="24"/>
              <w:szCs w:val="24"/>
            </w:rPr>
            <w:t>ML</w:t>
          </w:r>
          <w:r w:rsidRPr="00E6783C">
            <w:rPr>
              <w:rFonts w:ascii="Times New Roman" w:hAnsi="Times New Roman" w:cs="Times New Roman"/>
              <w:b/>
              <w:sz w:val="24"/>
              <w:szCs w:val="24"/>
            </w:rPr>
            <w:t xml:space="preserve"> </w:t>
          </w:r>
          <w:r w:rsidR="00534C3E">
            <w:rPr>
              <w:rFonts w:ascii="Times New Roman" w:hAnsi="Times New Roman" w:cs="Times New Roman"/>
              <w:b/>
              <w:sz w:val="24"/>
              <w:szCs w:val="24"/>
            </w:rPr>
            <w:t>1-02 g</w:t>
          </w:r>
          <w:r w:rsidRPr="00E6783C">
            <w:rPr>
              <w:rFonts w:ascii="Times New Roman" w:hAnsi="Times New Roman" w:cs="Times New Roman"/>
              <w:b/>
              <w:sz w:val="24"/>
              <w:szCs w:val="24"/>
            </w:rPr>
            <w:t xml:space="preserve">    </w:t>
          </w:r>
          <w:r>
            <w:rPr>
              <w:rFonts w:ascii="Times New Roman" w:hAnsi="Times New Roman" w:cs="Times New Roman"/>
              <w:b/>
              <w:sz w:val="24"/>
              <w:szCs w:val="24"/>
            </w:rPr>
            <w:t>Recupero dei debiti scolastici</w:t>
          </w:r>
        </w:p>
      </w:tc>
      <w:tc>
        <w:tcPr>
          <w:tcW w:w="1658" w:type="dxa"/>
          <w:tcBorders>
            <w:top w:val="single" w:sz="4" w:space="0" w:color="auto"/>
            <w:left w:val="single" w:sz="4" w:space="0" w:color="auto"/>
            <w:bottom w:val="single" w:sz="4" w:space="0" w:color="auto"/>
            <w:right w:val="single" w:sz="4" w:space="0" w:color="auto"/>
          </w:tcBorders>
          <w:vAlign w:val="center"/>
          <w:hideMark/>
        </w:tcPr>
        <w:p w:rsidR="00AC32C2" w:rsidRPr="00E6783C" w:rsidRDefault="00AC32C2" w:rsidP="00AC32C2">
          <w:pPr>
            <w:pStyle w:val="Intestazione"/>
            <w:spacing w:line="276" w:lineRule="auto"/>
            <w:jc w:val="center"/>
            <w:rPr>
              <w:rFonts w:ascii="Times New Roman" w:hAnsi="Times New Roman" w:cs="Times New Roman"/>
              <w:sz w:val="24"/>
              <w:szCs w:val="24"/>
            </w:rPr>
          </w:pPr>
          <w:r w:rsidRPr="00E6783C">
            <w:rPr>
              <w:rFonts w:ascii="Times New Roman" w:hAnsi="Times New Roman" w:cs="Times New Roman"/>
              <w:sz w:val="24"/>
              <w:szCs w:val="24"/>
            </w:rPr>
            <w:t>1</w:t>
          </w:r>
          <w:r>
            <w:rPr>
              <w:rFonts w:ascii="Times New Roman" w:hAnsi="Times New Roman" w:cs="Times New Roman"/>
              <w:sz w:val="24"/>
              <w:szCs w:val="24"/>
            </w:rPr>
            <w:t>6</w:t>
          </w:r>
          <w:r w:rsidRPr="00E6783C">
            <w:rPr>
              <w:rFonts w:ascii="Times New Roman" w:hAnsi="Times New Roman" w:cs="Times New Roman"/>
              <w:sz w:val="24"/>
              <w:szCs w:val="24"/>
            </w:rPr>
            <w:t>.</w:t>
          </w:r>
          <w:r>
            <w:rPr>
              <w:rFonts w:ascii="Times New Roman" w:hAnsi="Times New Roman" w:cs="Times New Roman"/>
              <w:sz w:val="24"/>
              <w:szCs w:val="24"/>
            </w:rPr>
            <w:t>10</w:t>
          </w:r>
        </w:p>
      </w:tc>
    </w:tr>
  </w:tbl>
  <w:p w:rsidR="00AC32C2" w:rsidRDefault="00AC32C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3E" w:rsidRDefault="00534C3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C2"/>
    <w:rsid w:val="00266981"/>
    <w:rsid w:val="002C4C4F"/>
    <w:rsid w:val="00534C3E"/>
    <w:rsid w:val="007B5E51"/>
    <w:rsid w:val="008D0714"/>
    <w:rsid w:val="00AC32C2"/>
    <w:rsid w:val="00B03286"/>
    <w:rsid w:val="00C056DA"/>
    <w:rsid w:val="00D43B8F"/>
    <w:rsid w:val="00F16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C32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C32C2"/>
  </w:style>
  <w:style w:type="paragraph" w:styleId="Pidipagina">
    <w:name w:val="footer"/>
    <w:basedOn w:val="Normale"/>
    <w:link w:val="PidipaginaCarattere"/>
    <w:uiPriority w:val="99"/>
    <w:unhideWhenUsed/>
    <w:rsid w:val="00AC32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32C2"/>
  </w:style>
  <w:style w:type="paragraph" w:styleId="Rientrocorpodeltesto">
    <w:name w:val="Body Text Indent"/>
    <w:basedOn w:val="Normale"/>
    <w:link w:val="RientrocorpodeltestoCarattere"/>
    <w:semiHidden/>
    <w:unhideWhenUsed/>
    <w:rsid w:val="00AC32C2"/>
    <w:pPr>
      <w:spacing w:after="0" w:line="240" w:lineRule="auto"/>
      <w:ind w:left="474"/>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rsid w:val="00AC32C2"/>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AC32C2"/>
    <w:pPr>
      <w:spacing w:after="120"/>
    </w:pPr>
  </w:style>
  <w:style w:type="character" w:customStyle="1" w:styleId="CorpotestoCarattere">
    <w:name w:val="Corpo testo Carattere"/>
    <w:basedOn w:val="Carpredefinitoparagrafo"/>
    <w:link w:val="Corpotesto"/>
    <w:uiPriority w:val="99"/>
    <w:semiHidden/>
    <w:rsid w:val="00AC32C2"/>
  </w:style>
  <w:style w:type="character" w:styleId="Enfasigrassetto">
    <w:name w:val="Strong"/>
    <w:qFormat/>
    <w:rsid w:val="00AC32C2"/>
    <w:rPr>
      <w:b/>
      <w:bCs/>
    </w:rPr>
  </w:style>
  <w:style w:type="character" w:styleId="Collegamentoipertestuale">
    <w:name w:val="Hyperlink"/>
    <w:rsid w:val="00AC32C2"/>
    <w:rPr>
      <w:color w:val="000080"/>
      <w:u w:val="single"/>
    </w:rPr>
  </w:style>
  <w:style w:type="paragraph" w:styleId="Citazione">
    <w:name w:val="Quote"/>
    <w:basedOn w:val="Normale"/>
    <w:link w:val="CitazioneCarattere"/>
    <w:qFormat/>
    <w:rsid w:val="00AC32C2"/>
    <w:pPr>
      <w:widowControl w:val="0"/>
      <w:suppressAutoHyphens/>
      <w:spacing w:after="283" w:line="240" w:lineRule="auto"/>
      <w:ind w:left="567" w:right="567"/>
    </w:pPr>
    <w:rPr>
      <w:rFonts w:ascii="Times New Roman" w:eastAsia="SimSun" w:hAnsi="Times New Roman" w:cs="Mangal"/>
      <w:kern w:val="1"/>
      <w:sz w:val="24"/>
      <w:szCs w:val="24"/>
      <w:lang w:eastAsia="hi-IN" w:bidi="hi-IN"/>
    </w:rPr>
  </w:style>
  <w:style w:type="character" w:customStyle="1" w:styleId="CitazioneCarattere">
    <w:name w:val="Citazione Carattere"/>
    <w:basedOn w:val="Carpredefinitoparagrafo"/>
    <w:link w:val="Citazione"/>
    <w:rsid w:val="00AC32C2"/>
    <w:rPr>
      <w:rFonts w:ascii="Times New Roman" w:eastAsia="SimSun" w:hAnsi="Times New Roman" w:cs="Mangal"/>
      <w:kern w:val="1"/>
      <w:sz w:val="24"/>
      <w:szCs w:val="24"/>
      <w:lang w:eastAsia="hi-IN" w:bidi="hi-IN"/>
    </w:rPr>
  </w:style>
  <w:style w:type="paragraph" w:customStyle="1" w:styleId="Lineaorizzontale">
    <w:name w:val="Linea orizzontale"/>
    <w:basedOn w:val="Normale"/>
    <w:next w:val="Corpotesto"/>
    <w:rsid w:val="00AC32C2"/>
    <w:pPr>
      <w:widowControl w:val="0"/>
      <w:suppressLineNumbers/>
      <w:pBdr>
        <w:bottom w:val="double" w:sz="1" w:space="0" w:color="808080"/>
      </w:pBdr>
      <w:suppressAutoHyphens/>
      <w:spacing w:after="283" w:line="240" w:lineRule="auto"/>
    </w:pPr>
    <w:rPr>
      <w:rFonts w:ascii="Times New Roman" w:eastAsia="SimSun" w:hAnsi="Times New Roman" w:cs="Mangal"/>
      <w:kern w:val="1"/>
      <w:sz w:val="12"/>
      <w:szCs w:val="1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C32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C32C2"/>
  </w:style>
  <w:style w:type="paragraph" w:styleId="Pidipagina">
    <w:name w:val="footer"/>
    <w:basedOn w:val="Normale"/>
    <w:link w:val="PidipaginaCarattere"/>
    <w:uiPriority w:val="99"/>
    <w:unhideWhenUsed/>
    <w:rsid w:val="00AC32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32C2"/>
  </w:style>
  <w:style w:type="paragraph" w:styleId="Rientrocorpodeltesto">
    <w:name w:val="Body Text Indent"/>
    <w:basedOn w:val="Normale"/>
    <w:link w:val="RientrocorpodeltestoCarattere"/>
    <w:semiHidden/>
    <w:unhideWhenUsed/>
    <w:rsid w:val="00AC32C2"/>
    <w:pPr>
      <w:spacing w:after="0" w:line="240" w:lineRule="auto"/>
      <w:ind w:left="474"/>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rsid w:val="00AC32C2"/>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AC32C2"/>
    <w:pPr>
      <w:spacing w:after="120"/>
    </w:pPr>
  </w:style>
  <w:style w:type="character" w:customStyle="1" w:styleId="CorpotestoCarattere">
    <w:name w:val="Corpo testo Carattere"/>
    <w:basedOn w:val="Carpredefinitoparagrafo"/>
    <w:link w:val="Corpotesto"/>
    <w:uiPriority w:val="99"/>
    <w:semiHidden/>
    <w:rsid w:val="00AC32C2"/>
  </w:style>
  <w:style w:type="character" w:styleId="Enfasigrassetto">
    <w:name w:val="Strong"/>
    <w:qFormat/>
    <w:rsid w:val="00AC32C2"/>
    <w:rPr>
      <w:b/>
      <w:bCs/>
    </w:rPr>
  </w:style>
  <w:style w:type="character" w:styleId="Collegamentoipertestuale">
    <w:name w:val="Hyperlink"/>
    <w:rsid w:val="00AC32C2"/>
    <w:rPr>
      <w:color w:val="000080"/>
      <w:u w:val="single"/>
    </w:rPr>
  </w:style>
  <w:style w:type="paragraph" w:styleId="Citazione">
    <w:name w:val="Quote"/>
    <w:basedOn w:val="Normale"/>
    <w:link w:val="CitazioneCarattere"/>
    <w:qFormat/>
    <w:rsid w:val="00AC32C2"/>
    <w:pPr>
      <w:widowControl w:val="0"/>
      <w:suppressAutoHyphens/>
      <w:spacing w:after="283" w:line="240" w:lineRule="auto"/>
      <w:ind w:left="567" w:right="567"/>
    </w:pPr>
    <w:rPr>
      <w:rFonts w:ascii="Times New Roman" w:eastAsia="SimSun" w:hAnsi="Times New Roman" w:cs="Mangal"/>
      <w:kern w:val="1"/>
      <w:sz w:val="24"/>
      <w:szCs w:val="24"/>
      <w:lang w:eastAsia="hi-IN" w:bidi="hi-IN"/>
    </w:rPr>
  </w:style>
  <w:style w:type="character" w:customStyle="1" w:styleId="CitazioneCarattere">
    <w:name w:val="Citazione Carattere"/>
    <w:basedOn w:val="Carpredefinitoparagrafo"/>
    <w:link w:val="Citazione"/>
    <w:rsid w:val="00AC32C2"/>
    <w:rPr>
      <w:rFonts w:ascii="Times New Roman" w:eastAsia="SimSun" w:hAnsi="Times New Roman" w:cs="Mangal"/>
      <w:kern w:val="1"/>
      <w:sz w:val="24"/>
      <w:szCs w:val="24"/>
      <w:lang w:eastAsia="hi-IN" w:bidi="hi-IN"/>
    </w:rPr>
  </w:style>
  <w:style w:type="paragraph" w:customStyle="1" w:styleId="Lineaorizzontale">
    <w:name w:val="Linea orizzontale"/>
    <w:basedOn w:val="Normale"/>
    <w:next w:val="Corpotesto"/>
    <w:rsid w:val="00AC32C2"/>
    <w:pPr>
      <w:widowControl w:val="0"/>
      <w:suppressLineNumbers/>
      <w:pBdr>
        <w:bottom w:val="double" w:sz="1" w:space="0" w:color="808080"/>
      </w:pBdr>
      <w:suppressAutoHyphens/>
      <w:spacing w:after="283" w:line="240" w:lineRule="auto"/>
    </w:pPr>
    <w:rPr>
      <w:rFonts w:ascii="Times New Roman" w:eastAsia="SimSun" w:hAnsi="Times New Roman" w:cs="Mangal"/>
      <w:kern w:val="1"/>
      <w:sz w:val="12"/>
      <w:szCs w:val="1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edscuola.it/archivio/ped/images/clip_image001.gif" TargetMode="External"/><Relationship Id="rId18" Type="http://schemas.openxmlformats.org/officeDocument/2006/relationships/image" Target="http://www.edscuola.it/archivio/ped/images/clip_image001.gif" TargetMode="External"/><Relationship Id="rId26" Type="http://schemas.openxmlformats.org/officeDocument/2006/relationships/image" Target="http://www.edscuola.it/archivio/ped/images/clip_image001.gif" TargetMode="External"/><Relationship Id="rId39" Type="http://schemas.openxmlformats.org/officeDocument/2006/relationships/image" Target="http://www.edscuola.it/archivio/ped/images/clip_image001.gif" TargetMode="External"/><Relationship Id="rId3" Type="http://schemas.openxmlformats.org/officeDocument/2006/relationships/settings" Target="settings.xml"/><Relationship Id="rId21" Type="http://schemas.openxmlformats.org/officeDocument/2006/relationships/image" Target="http://www.edscuola.it/archivio/ped/images/clip_image001.gif" TargetMode="External"/><Relationship Id="rId34" Type="http://schemas.openxmlformats.org/officeDocument/2006/relationships/hyperlink" Target="http://www.edscuola.it/archivio/norme/decreti/digestam.html" TargetMode="External"/><Relationship Id="rId42" Type="http://schemas.openxmlformats.org/officeDocument/2006/relationships/hyperlink" Target="http://www.edscuola.it/archivio/norme/varie/ccnl_0609.pd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www.edscuola.it/archivio/norme/decreti/dm080_07.htm" TargetMode="External"/><Relationship Id="rId12" Type="http://schemas.openxmlformats.org/officeDocument/2006/relationships/image" Target="http://www.edscuola.it/archivio/ped/images/clip_image001.gif" TargetMode="External"/><Relationship Id="rId17" Type="http://schemas.openxmlformats.org/officeDocument/2006/relationships/image" Target="http://www.edscuola.it/archivio/ped/images/clip_image001.gif" TargetMode="External"/><Relationship Id="rId25" Type="http://schemas.openxmlformats.org/officeDocument/2006/relationships/image" Target="http://www.edscuola.it/archivio/ped/images/clip_image001.gif" TargetMode="External"/><Relationship Id="rId33" Type="http://schemas.openxmlformats.org/officeDocument/2006/relationships/image" Target="http://www.edscuola.it/archivio/ped/images/clip_image001.gif" TargetMode="External"/><Relationship Id="rId38" Type="http://schemas.openxmlformats.org/officeDocument/2006/relationships/image" Target="http://www.edscuola.it/archivio/ped/images/clip_image001.gif" TargetMode="External"/><Relationship Id="rId46"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image" Target="http://www.edscuola.it/archivio/ped/images/clip_image001.gif" TargetMode="External"/><Relationship Id="rId20" Type="http://schemas.openxmlformats.org/officeDocument/2006/relationships/image" Target="http://www.edscuola.it/archivio/ped/images/clip_image001.gif" TargetMode="External"/><Relationship Id="rId29" Type="http://schemas.openxmlformats.org/officeDocument/2006/relationships/image" Target="http://www.edscuola.it/archivio/ped/images/clip_image001.gif" TargetMode="External"/><Relationship Id="rId41" Type="http://schemas.openxmlformats.org/officeDocument/2006/relationships/hyperlink" Target="http://www.edscuola.it/archivio/norme/varie/ccnl_0609.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http://www.edscuola.it/archivio/ped/images/clip_image001.gif" TargetMode="External"/><Relationship Id="rId24" Type="http://schemas.openxmlformats.org/officeDocument/2006/relationships/image" Target="http://www.edscuola.it/archivio/ped/images/clip_image001.gif" TargetMode="External"/><Relationship Id="rId32" Type="http://schemas.openxmlformats.org/officeDocument/2006/relationships/image" Target="http://www.edscuola.it/archivio/ped/images/clip_image001.gif" TargetMode="External"/><Relationship Id="rId37" Type="http://schemas.openxmlformats.org/officeDocument/2006/relationships/hyperlink" Target="http://www.edscuola.it/archivio/norme/varie/ccnl_0609.pdf" TargetMode="External"/><Relationship Id="rId40" Type="http://schemas.openxmlformats.org/officeDocument/2006/relationships/hyperlink" Target="http://www.edscuola.it/archivio/norme/circolari/cm492_96.htm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http://www.edscuola.it/archivio/ped/images/clip_image001.gif" TargetMode="External"/><Relationship Id="rId23" Type="http://schemas.openxmlformats.org/officeDocument/2006/relationships/image" Target="http://www.edscuola.it/archivio/ped/images/clip_image001.gif" TargetMode="External"/><Relationship Id="rId28" Type="http://schemas.openxmlformats.org/officeDocument/2006/relationships/image" Target="http://www.edscuola.it/archivio/ped/images/clip_image001.gif" TargetMode="External"/><Relationship Id="rId36" Type="http://schemas.openxmlformats.org/officeDocument/2006/relationships/image" Target="http://www.edscuola.it/archivio/ped/images/clip_image001.gif" TargetMode="External"/><Relationship Id="rId49" Type="http://schemas.openxmlformats.org/officeDocument/2006/relationships/header" Target="header3.xml"/><Relationship Id="rId10" Type="http://schemas.openxmlformats.org/officeDocument/2006/relationships/image" Target="http://www.edscuola.it/archivio/ped/images/clip_image001.gif" TargetMode="External"/><Relationship Id="rId19" Type="http://schemas.openxmlformats.org/officeDocument/2006/relationships/image" Target="http://www.edscuola.it/archivio/ped/images/clip_image001.gif" TargetMode="External"/><Relationship Id="rId31" Type="http://schemas.openxmlformats.org/officeDocument/2006/relationships/image" Target="http://www.edscuola.it/archivio/ped/images/clip_image001.gif" TargetMode="External"/><Relationship Id="rId44" Type="http://schemas.openxmlformats.org/officeDocument/2006/relationships/hyperlink" Target="http://www.edscuola.it/archivio/norme/decreti/dm042_07.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http://www.edscuola.it/archivio/ped/images/clip_image001.gif" TargetMode="External"/><Relationship Id="rId22" Type="http://schemas.openxmlformats.org/officeDocument/2006/relationships/hyperlink" Target="http://www.edscuola.it/archivio/norme/decreti/dm047_06.htm" TargetMode="External"/><Relationship Id="rId27" Type="http://schemas.openxmlformats.org/officeDocument/2006/relationships/image" Target="http://www.edscuola.it/archivio/ped/images/clip_image001.gif" TargetMode="External"/><Relationship Id="rId30" Type="http://schemas.openxmlformats.org/officeDocument/2006/relationships/image" Target="http://www.edscuola.it/archivio/ped/images/clip_image001.gif" TargetMode="External"/><Relationship Id="rId35" Type="http://schemas.openxmlformats.org/officeDocument/2006/relationships/image" Target="http://www.edscuola.it/archivio/ped/images/clip_image001.gif" TargetMode="External"/><Relationship Id="rId43" Type="http://schemas.openxmlformats.org/officeDocument/2006/relationships/hyperlink" Target="http://www.edscuola.it/archivio/norme/varie/ccnl_0609.pdf" TargetMode="External"/><Relationship Id="rId48" Type="http://schemas.openxmlformats.org/officeDocument/2006/relationships/footer" Target="footer2.xml"/><Relationship Id="rId8" Type="http://schemas.openxmlformats.org/officeDocument/2006/relationships/hyperlink" Target="http://www.edscuola.it/archivio/norme/ordinanze/om092_07.pdf" TargetMode="External"/><Relationship Id="rId51"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3535</Words>
  <Characters>20155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garofano</dc:creator>
  <cp:keywords/>
  <dc:description/>
  <cp:lastModifiedBy>Pc</cp:lastModifiedBy>
  <cp:revision>5</cp:revision>
  <dcterms:created xsi:type="dcterms:W3CDTF">2016-10-18T05:07:00Z</dcterms:created>
  <dcterms:modified xsi:type="dcterms:W3CDTF">2016-10-18T07:55:00Z</dcterms:modified>
</cp:coreProperties>
</file>